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20C8" w:rsidR="00F932A0" w:rsidP="007E69D9" w:rsidRDefault="00F932A0" w14:paraId="0589B7D4" w14:textId="77777777">
      <w:pPr>
        <w:pStyle w:val="Style1"/>
      </w:pPr>
      <w:r w:rsidRPr="007820C8">
        <w:t>УТВЕРЖДЕН</w:t>
      </w:r>
    </w:p>
    <w:p w:rsidRPr="007820C8" w:rsidR="00F932A0" w:rsidP="007E69D9" w:rsidRDefault="00F932A0" w14:paraId="0F5DE5B5" w14:textId="77777777">
      <w:pPr>
        <w:pStyle w:val="Style1"/>
      </w:pPr>
      <w:r w:rsidRPr="007820C8">
        <w:t xml:space="preserve">приказом Министерства </w:t>
      </w:r>
    </w:p>
    <w:p w:rsidRPr="007820C8" w:rsidR="00F932A0" w:rsidP="007E69D9" w:rsidRDefault="00F932A0" w14:paraId="2042123E" w14:textId="77777777">
      <w:pPr>
        <w:pStyle w:val="Style1"/>
      </w:pPr>
      <w:r w:rsidRPr="007820C8">
        <w:t>труда и социальной защиты Российской Федерации</w:t>
      </w:r>
    </w:p>
    <w:p w:rsidRPr="007820C8" w:rsidR="00F932A0" w:rsidP="007E69D9" w:rsidRDefault="00F932A0" w14:paraId="21C2A4EC" w14:textId="728CAE92">
      <w:pPr>
        <w:pStyle w:val="Style1"/>
      </w:pPr>
      <w:r w:rsidRPr="007820C8">
        <w:t>от «</w:t>
      </w:r>
      <w:r w:rsidRPr="007820C8" w:rsidR="00445AEA">
        <w:t>____</w:t>
      </w:r>
      <w:r w:rsidRPr="007820C8">
        <w:t xml:space="preserve">» </w:t>
      </w:r>
      <w:r w:rsidRPr="007820C8" w:rsidR="00445AEA">
        <w:t>______</w:t>
      </w:r>
      <w:r w:rsidRPr="007820C8" w:rsidR="006577C8">
        <w:t xml:space="preserve"> </w:t>
      </w:r>
      <w:r w:rsidRPr="007820C8">
        <w:t>20</w:t>
      </w:r>
      <w:r w:rsidRPr="007820C8" w:rsidR="00445AEA">
        <w:t>20</w:t>
      </w:r>
      <w:r w:rsidRPr="007820C8">
        <w:t xml:space="preserve"> г. №</w:t>
      </w:r>
      <w:r w:rsidRPr="007820C8" w:rsidR="006577C8">
        <w:t xml:space="preserve"> </w:t>
      </w:r>
      <w:r w:rsidRPr="007820C8" w:rsidR="00445AEA">
        <w:t>____</w:t>
      </w:r>
    </w:p>
    <w:p w:rsidRPr="007820C8" w:rsidR="00F932A0" w:rsidP="007E69D9" w:rsidRDefault="00F932A0" w14:paraId="433DC7C1" w14:textId="7777777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Pr="007820C8" w:rsidR="00F932A0" w:rsidP="007E69D9" w:rsidRDefault="00F932A0" w14:paraId="3424FEAC" w14:textId="77777777">
      <w:pPr>
        <w:pStyle w:val="Style2"/>
        <w:spacing w:after="0"/>
      </w:pPr>
      <w:r w:rsidRPr="007820C8">
        <w:t>ПРОФЕССИОНАЛЬНЫЙ СТАНДАРТ</w:t>
      </w:r>
    </w:p>
    <w:p w:rsidRPr="007820C8" w:rsidR="00F932A0" w:rsidP="007E69D9" w:rsidRDefault="00F932A0" w14:paraId="0A4AD1DF" w14:textId="77777777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Pr="007820C8" w:rsidR="00F932A0" w:rsidP="007E69D9" w:rsidRDefault="004C65B2" w14:paraId="73621321" w14:textId="32910301">
      <w:pPr>
        <w:suppressAutoHyphens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7820C8">
        <w:rPr>
          <w:b/>
          <w:bCs/>
          <w:sz w:val="32"/>
          <w:szCs w:val="28"/>
        </w:rPr>
        <w:t>Специалист по организации производства анимационного кино</w:t>
      </w:r>
    </w:p>
    <w:p w:rsidRPr="007820C8" w:rsidR="00F932A0" w:rsidP="007E69D9" w:rsidRDefault="00F932A0" w14:paraId="1484BEE5" w14:textId="77777777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Pr="007820C8" w:rsidR="004C65B2" w14:paraId="548011B9" w14:textId="77777777">
        <w:trPr>
          <w:trHeight w:val="399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F932A0" w:rsidP="00DD2EE0" w:rsidRDefault="00445AEA" w14:paraId="439C0BDE" w14:textId="7AC2C0F6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7820C8">
              <w:rPr>
                <w:rFonts w:cs="Times New Roman"/>
                <w:iCs/>
              </w:rPr>
              <w:t>_____</w:t>
            </w:r>
          </w:p>
        </w:tc>
      </w:tr>
      <w:tr w:rsidRPr="007820C8" w:rsidR="004C65B2" w:rsidTr="00474C02" w14:paraId="14450C30" w14:textId="77777777">
        <w:trPr>
          <w:trHeight w:val="104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 w:rsidRPr="007820C8" w:rsidR="00F932A0" w:rsidP="007E69D9" w:rsidRDefault="00F932A0" w14:paraId="5034CA63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820C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Pr="007820C8" w:rsidR="00D67226" w:rsidP="00C9426F" w:rsidRDefault="00CC3432" w14:paraId="37F14735" w14:textId="77777777">
      <w:pPr>
        <w:pStyle w:val="PSTOCHEADER"/>
        <w:spacing w:before="0" w:after="0"/>
      </w:pPr>
      <w:r w:rsidRPr="007820C8">
        <w:t>Содержание</w:t>
      </w:r>
    </w:p>
    <w:p w:rsidRPr="007820C8" w:rsidR="00483FF9" w:rsidRDefault="003F47AA" w14:paraId="18FFEFE0" w14:textId="4A289848">
      <w:pPr>
        <w:pStyle w:val="1b"/>
        <w:rPr>
          <w:rFonts w:asciiTheme="minorHAnsi" w:hAnsiTheme="minorHAnsi" w:eastAsiaTheme="minorEastAsia" w:cstheme="minorBidi"/>
          <w:sz w:val="22"/>
        </w:rPr>
      </w:pPr>
      <w:r w:rsidRPr="007820C8">
        <w:fldChar w:fldCharType="begin"/>
      </w:r>
      <w:r w:rsidRPr="007820C8" w:rsidR="007D2CCF">
        <w:instrText xml:space="preserve"> TOC \h \z \t "Level1;1;Level2;2" </w:instrText>
      </w:r>
      <w:r w:rsidRPr="007820C8">
        <w:fldChar w:fldCharType="separate"/>
      </w:r>
      <w:hyperlink w:history="1" w:anchor="_Toc36715494">
        <w:r w:rsidRPr="007820C8" w:rsidR="00483FF9">
          <w:rPr>
            <w:rStyle w:val="afa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Pr="007820C8" w:rsidR="00483FF9">
          <w:rPr>
            <w:webHidden/>
          </w:rPr>
          <w:tab/>
        </w:r>
        <w:r w:rsidRPr="007820C8" w:rsidR="00483FF9">
          <w:rPr>
            <w:webHidden/>
          </w:rPr>
          <w:fldChar w:fldCharType="begin"/>
        </w:r>
        <w:r w:rsidRPr="007820C8" w:rsidR="00483FF9">
          <w:rPr>
            <w:webHidden/>
          </w:rPr>
          <w:instrText xml:space="preserve"> PAGEREF _Toc36715494 \h </w:instrText>
        </w:r>
        <w:r w:rsidRPr="007820C8" w:rsidR="00483FF9">
          <w:rPr>
            <w:webHidden/>
          </w:rPr>
        </w:r>
        <w:r w:rsidRPr="007820C8" w:rsidR="00483FF9">
          <w:rPr>
            <w:webHidden/>
          </w:rPr>
          <w:fldChar w:fldCharType="separate"/>
        </w:r>
        <w:r w:rsidRPr="007820C8" w:rsidR="0043613D">
          <w:rPr>
            <w:webHidden/>
          </w:rPr>
          <w:t>2</w:t>
        </w:r>
        <w:r w:rsidRPr="007820C8" w:rsidR="00483FF9">
          <w:rPr>
            <w:webHidden/>
          </w:rPr>
          <w:fldChar w:fldCharType="end"/>
        </w:r>
      </w:hyperlink>
    </w:p>
    <w:p w:rsidRPr="007820C8" w:rsidR="00483FF9" w:rsidRDefault="00A45375" w14:paraId="2DA23082" w14:textId="0EC44C39">
      <w:pPr>
        <w:pStyle w:val="1b"/>
        <w:rPr>
          <w:rFonts w:asciiTheme="minorHAnsi" w:hAnsiTheme="minorHAnsi" w:eastAsiaTheme="minorEastAsia" w:cstheme="minorBidi"/>
          <w:sz w:val="22"/>
        </w:rPr>
      </w:pPr>
      <w:hyperlink w:history="1" w:anchor="_Toc36715495">
        <w:r w:rsidRPr="007820C8" w:rsidR="00483FF9">
          <w:rPr>
            <w:rStyle w:val="afa"/>
            <w:color w:val="auto"/>
          </w:rPr>
          <w:t>III. Характеристика обобщенных трудовых функций</w:t>
        </w:r>
        <w:r w:rsidRPr="007820C8" w:rsidR="00483FF9">
          <w:rPr>
            <w:webHidden/>
          </w:rPr>
          <w:tab/>
        </w:r>
        <w:r w:rsidRPr="007820C8" w:rsidR="00483FF9">
          <w:rPr>
            <w:webHidden/>
          </w:rPr>
          <w:fldChar w:fldCharType="begin"/>
        </w:r>
        <w:r w:rsidRPr="007820C8" w:rsidR="00483FF9">
          <w:rPr>
            <w:webHidden/>
          </w:rPr>
          <w:instrText xml:space="preserve"> PAGEREF _Toc36715495 \h </w:instrText>
        </w:r>
        <w:r w:rsidRPr="007820C8" w:rsidR="00483FF9">
          <w:rPr>
            <w:webHidden/>
          </w:rPr>
        </w:r>
        <w:r w:rsidRPr="007820C8" w:rsidR="00483FF9">
          <w:rPr>
            <w:webHidden/>
          </w:rPr>
          <w:fldChar w:fldCharType="separate"/>
        </w:r>
        <w:r w:rsidRPr="007820C8" w:rsidR="0043613D">
          <w:rPr>
            <w:webHidden/>
          </w:rPr>
          <w:t>3</w:t>
        </w:r>
        <w:r w:rsidRPr="007820C8" w:rsidR="00483FF9">
          <w:rPr>
            <w:webHidden/>
          </w:rPr>
          <w:fldChar w:fldCharType="end"/>
        </w:r>
      </w:hyperlink>
    </w:p>
    <w:p w:rsidRPr="007820C8" w:rsidR="00483FF9" w:rsidRDefault="00A45375" w14:paraId="422BA452" w14:textId="2CCA946E">
      <w:pPr>
        <w:pStyle w:val="22"/>
        <w:tabs>
          <w:tab w:val="right" w:leader="dot" w:pos="10195"/>
        </w:tabs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15496">
        <w:r w:rsidRPr="007820C8" w:rsidR="00483FF9">
          <w:rPr>
            <w:rStyle w:val="afa"/>
            <w:noProof/>
            <w:color w:val="auto"/>
          </w:rPr>
          <w:t xml:space="preserve">3.1. Обобщенная трудовая функция </w:t>
        </w:r>
        <w:r w:rsidRPr="007820C8" w:rsidR="004437DC">
          <w:rPr>
            <w:rStyle w:val="afa"/>
            <w:noProof/>
            <w:color w:val="auto"/>
          </w:rPr>
          <w:t>«</w:t>
        </w:r>
        <w:r w:rsidRPr="007820C8" w:rsidR="005F29EA">
          <w:rPr>
            <w:rFonts w:eastAsia="Roboto"/>
            <w:szCs w:val="24"/>
          </w:rPr>
          <w:t>Организация работ по формулированию и реализации художественного замысла анимационных проектов</w:t>
        </w:r>
        <w:r w:rsidRPr="007820C8" w:rsidR="004437DC">
          <w:rPr>
            <w:szCs w:val="24"/>
          </w:rPr>
          <w:t>»</w:t>
        </w:r>
        <w:r w:rsidRPr="007820C8" w:rsidR="00483FF9">
          <w:rPr>
            <w:noProof/>
            <w:webHidden/>
          </w:rPr>
          <w:tab/>
        </w:r>
        <w:r w:rsidRPr="007820C8" w:rsidR="00483FF9">
          <w:rPr>
            <w:noProof/>
            <w:webHidden/>
          </w:rPr>
          <w:fldChar w:fldCharType="begin"/>
        </w:r>
        <w:r w:rsidRPr="007820C8" w:rsidR="00483FF9">
          <w:rPr>
            <w:noProof/>
            <w:webHidden/>
          </w:rPr>
          <w:instrText xml:space="preserve"> PAGEREF _Toc36715496 \h </w:instrText>
        </w:r>
        <w:r w:rsidRPr="007820C8" w:rsidR="00483FF9">
          <w:rPr>
            <w:noProof/>
            <w:webHidden/>
          </w:rPr>
        </w:r>
        <w:r w:rsidRPr="007820C8" w:rsidR="00483FF9">
          <w:rPr>
            <w:noProof/>
            <w:webHidden/>
          </w:rPr>
          <w:fldChar w:fldCharType="separate"/>
        </w:r>
        <w:r w:rsidRPr="007820C8" w:rsidR="0043613D">
          <w:rPr>
            <w:noProof/>
            <w:webHidden/>
          </w:rPr>
          <w:t>3</w:t>
        </w:r>
        <w:r w:rsidRPr="007820C8" w:rsidR="00483FF9">
          <w:rPr>
            <w:noProof/>
            <w:webHidden/>
          </w:rPr>
          <w:fldChar w:fldCharType="end"/>
        </w:r>
      </w:hyperlink>
    </w:p>
    <w:p w:rsidRPr="007820C8" w:rsidR="00483FF9" w:rsidRDefault="00A45375" w14:paraId="1F4BC75E" w14:textId="6D70B9E9">
      <w:pPr>
        <w:pStyle w:val="22"/>
        <w:tabs>
          <w:tab w:val="right" w:leader="dot" w:pos="10195"/>
        </w:tabs>
        <w:rPr>
          <w:rFonts w:asciiTheme="minorHAnsi" w:hAnsiTheme="minorHAnsi" w:eastAsiaTheme="minorEastAsia" w:cstheme="minorBidi"/>
          <w:noProof/>
          <w:sz w:val="22"/>
        </w:rPr>
      </w:pPr>
      <w:hyperlink w:history="1" w:anchor="_Toc36715497">
        <w:r w:rsidRPr="007820C8" w:rsidR="00483FF9">
          <w:rPr>
            <w:rStyle w:val="afa"/>
            <w:noProof/>
            <w:color w:val="auto"/>
          </w:rPr>
          <w:t xml:space="preserve">3.2. Обобщенная трудовая функция </w:t>
        </w:r>
        <w:r w:rsidRPr="007820C8" w:rsidR="004437DC">
          <w:rPr>
            <w:rStyle w:val="afa"/>
            <w:noProof/>
            <w:color w:val="auto"/>
          </w:rPr>
          <w:t>«</w:t>
        </w:r>
        <w:r w:rsidRPr="007820C8" w:rsidR="005F29EA">
          <w:rPr>
            <w:szCs w:val="24"/>
          </w:rPr>
          <w:t>Организация производственных работ по созданию анимационных проектов</w:t>
        </w:r>
        <w:r w:rsidRPr="007820C8" w:rsidR="004437DC">
          <w:rPr>
            <w:szCs w:val="24"/>
          </w:rPr>
          <w:t>»</w:t>
        </w:r>
        <w:r w:rsidRPr="007820C8" w:rsidR="00483FF9">
          <w:rPr>
            <w:noProof/>
            <w:webHidden/>
          </w:rPr>
          <w:tab/>
        </w:r>
        <w:r w:rsidRPr="007820C8" w:rsidR="00483FF9">
          <w:rPr>
            <w:noProof/>
            <w:webHidden/>
          </w:rPr>
          <w:fldChar w:fldCharType="begin"/>
        </w:r>
        <w:r w:rsidRPr="007820C8" w:rsidR="00483FF9">
          <w:rPr>
            <w:noProof/>
            <w:webHidden/>
          </w:rPr>
          <w:instrText xml:space="preserve"> PAGEREF _Toc36715497 \h </w:instrText>
        </w:r>
        <w:r w:rsidRPr="007820C8" w:rsidR="00483FF9">
          <w:rPr>
            <w:noProof/>
            <w:webHidden/>
          </w:rPr>
        </w:r>
        <w:r w:rsidRPr="007820C8" w:rsidR="00483FF9">
          <w:rPr>
            <w:noProof/>
            <w:webHidden/>
          </w:rPr>
          <w:fldChar w:fldCharType="separate"/>
        </w:r>
        <w:r w:rsidRPr="007820C8" w:rsidR="0043613D">
          <w:rPr>
            <w:noProof/>
            <w:webHidden/>
          </w:rPr>
          <w:t>7</w:t>
        </w:r>
        <w:r w:rsidRPr="007820C8" w:rsidR="00483FF9">
          <w:rPr>
            <w:noProof/>
            <w:webHidden/>
          </w:rPr>
          <w:fldChar w:fldCharType="end"/>
        </w:r>
      </w:hyperlink>
    </w:p>
    <w:p w:rsidRPr="007820C8" w:rsidR="00483FF9" w:rsidRDefault="00A45375" w14:paraId="392C1201" w14:textId="1E56220F">
      <w:pPr>
        <w:pStyle w:val="1b"/>
        <w:rPr>
          <w:rFonts w:asciiTheme="minorHAnsi" w:hAnsiTheme="minorHAnsi" w:eastAsiaTheme="minorEastAsia" w:cstheme="minorBidi"/>
          <w:sz w:val="22"/>
        </w:rPr>
      </w:pPr>
      <w:hyperlink w:history="1" w:anchor="_Toc36715498">
        <w:r w:rsidRPr="007820C8" w:rsidR="00483FF9">
          <w:rPr>
            <w:rStyle w:val="afa"/>
            <w:color w:val="auto"/>
          </w:rPr>
          <w:t>IV. Сведения об организациях – разработчиках профессионального стандарта</w:t>
        </w:r>
        <w:r w:rsidRPr="007820C8" w:rsidR="00483FF9">
          <w:rPr>
            <w:webHidden/>
          </w:rPr>
          <w:tab/>
        </w:r>
        <w:r w:rsidRPr="007820C8" w:rsidR="00483FF9">
          <w:rPr>
            <w:webHidden/>
          </w:rPr>
          <w:fldChar w:fldCharType="begin"/>
        </w:r>
        <w:r w:rsidRPr="007820C8" w:rsidR="00483FF9">
          <w:rPr>
            <w:webHidden/>
          </w:rPr>
          <w:instrText xml:space="preserve"> PAGEREF _Toc36715498 \h </w:instrText>
        </w:r>
        <w:r w:rsidRPr="007820C8" w:rsidR="00483FF9">
          <w:rPr>
            <w:webHidden/>
          </w:rPr>
        </w:r>
        <w:r w:rsidRPr="007820C8" w:rsidR="00483FF9">
          <w:rPr>
            <w:webHidden/>
          </w:rPr>
          <w:fldChar w:fldCharType="separate"/>
        </w:r>
        <w:r w:rsidRPr="007820C8" w:rsidR="0043613D">
          <w:rPr>
            <w:webHidden/>
          </w:rPr>
          <w:t>11</w:t>
        </w:r>
        <w:r w:rsidRPr="007820C8" w:rsidR="00483FF9">
          <w:rPr>
            <w:webHidden/>
          </w:rPr>
          <w:fldChar w:fldCharType="end"/>
        </w:r>
      </w:hyperlink>
    </w:p>
    <w:p w:rsidRPr="007820C8" w:rsidR="00D67226" w:rsidP="00C9426F" w:rsidRDefault="003F47AA" w14:paraId="14ABBED0" w14:textId="6ABB7452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820C8">
        <w:rPr>
          <w:rFonts w:cs="Times New Roman"/>
        </w:rPr>
        <w:fldChar w:fldCharType="end"/>
      </w:r>
    </w:p>
    <w:p w:rsidRPr="007820C8" w:rsidR="00F932A0" w:rsidP="11A219FF" w:rsidRDefault="00F932A0" w14:paraId="1BC3E63D" w14:textId="77777777" w14:noSpellErr="1">
      <w:pPr>
        <w:pStyle w:val="1"/>
        <w:rPr>
          <w:lang w:val="ru-RU"/>
        </w:rPr>
      </w:pPr>
      <w:r w:rsidRPr="11A219FF" w:rsidR="11A219FF">
        <w:rPr>
          <w:lang w:val="ru-RU"/>
        </w:rPr>
        <w:t>I. Общие сведения</w:t>
      </w:r>
    </w:p>
    <w:p w:rsidRPr="007820C8" w:rsidR="00F90995" w:rsidP="00F90995" w:rsidRDefault="00F90995" w14:paraId="4564803C" w14:textId="7777777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Pr="007820C8" w:rsidR="004C65B2" w:rsidTr="007E69D9" w14:paraId="2B1A85C4" w14:textId="77777777">
        <w:trPr>
          <w:jc w:val="center"/>
        </w:trPr>
        <w:tc>
          <w:tcPr>
            <w:tcW w:w="4002" w:type="pct"/>
            <w:tcBorders>
              <w:bottom w:val="single" w:color="auto" w:sz="4" w:space="0"/>
            </w:tcBorders>
          </w:tcPr>
          <w:p w:rsidRPr="007820C8" w:rsidR="00F932A0" w:rsidP="007E69D9" w:rsidRDefault="005F29EA" w14:paraId="3B9861FA" w14:textId="2FB06B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szCs w:val="24"/>
              </w:rPr>
              <w:t>Организация производства анимационного кино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 w:rsidRPr="007820C8" w:rsidR="00F932A0" w:rsidP="007E69D9" w:rsidRDefault="00F932A0" w14:paraId="5FF3880A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F932A0" w:rsidP="00DD2EE0" w:rsidRDefault="00445AEA" w14:paraId="1CB6C7C5" w14:textId="78C96D58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______</w:t>
            </w:r>
          </w:p>
        </w:tc>
      </w:tr>
      <w:tr w:rsidRPr="007820C8" w:rsidR="00445AEA" w:rsidTr="007E69D9" w14:paraId="09C69C7B" w14:textId="77777777">
        <w:trPr>
          <w:jc w:val="center"/>
        </w:trPr>
        <w:tc>
          <w:tcPr>
            <w:tcW w:w="4299" w:type="pct"/>
            <w:gridSpan w:val="2"/>
          </w:tcPr>
          <w:p w:rsidRPr="007820C8" w:rsidR="00F932A0" w:rsidP="007E69D9" w:rsidRDefault="00F932A0" w14:paraId="338A88B2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 w:rsidRPr="007820C8" w:rsidR="00F932A0" w:rsidP="007E69D9" w:rsidRDefault="00F932A0" w14:paraId="64AADBFE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Pr="007820C8" w:rsidR="00F932A0" w:rsidP="007E69D9" w:rsidRDefault="00F932A0" w14:paraId="236DE22B" w14:textId="77777777">
      <w:pPr>
        <w:suppressAutoHyphens/>
        <w:spacing w:after="0" w:line="240" w:lineRule="auto"/>
        <w:rPr>
          <w:rFonts w:cs="Times New Roman"/>
          <w:szCs w:val="24"/>
        </w:rPr>
      </w:pPr>
    </w:p>
    <w:p w:rsidRPr="007820C8" w:rsidR="00F932A0" w:rsidP="58C959AA" w:rsidRDefault="00F932A0" w14:paraId="594720DF" w14:textId="2B495119">
      <w:pPr>
        <w:pStyle w:val="Norm"/>
        <w:suppressAutoHyphens/>
        <w:spacing w:after="0" w:line="240" w:lineRule="auto"/>
      </w:pPr>
      <w:r w:rsidR="58C959AA">
        <w:rPr/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Pr="007820C8" w:rsidR="00445AEA" w:rsidTr="1796EC28" w14:paraId="564CBCB1" w14:textId="77777777">
        <w:trPr>
          <w:jc w:val="center"/>
        </w:trPr>
        <w:tc>
          <w:tcPr>
            <w:tcW w:w="5000" w:type="pct"/>
            <w:tcMar/>
          </w:tcPr>
          <w:p w:rsidRPr="007820C8" w:rsidR="00F932A0" w:rsidP="1796EC28" w:rsidRDefault="005F29EA" w14:paraId="18C4F08B" w14:textId="6262704F">
            <w:pPr>
              <w:pStyle w:val="a0"/>
              <w:suppressAutoHyphens/>
              <w:spacing w:after="0" w:line="240" w:lineRule="auto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>Планирование, организация, контроль работ по созданию анимационного проекта</w:t>
            </w:r>
          </w:p>
        </w:tc>
      </w:tr>
    </w:tbl>
    <w:p w:rsidRPr="007820C8" w:rsidR="00F932A0" w:rsidP="007E69D9" w:rsidRDefault="00F932A0" w14:paraId="58EFB4FB" w14:textId="77777777">
      <w:pPr>
        <w:suppressAutoHyphens/>
        <w:spacing w:after="0" w:line="240" w:lineRule="auto"/>
        <w:rPr>
          <w:rFonts w:cs="Times New Roman"/>
          <w:szCs w:val="24"/>
        </w:rPr>
      </w:pPr>
    </w:p>
    <w:p w:rsidRPr="007820C8" w:rsidR="00F932A0" w:rsidP="007E69D9" w:rsidRDefault="00174FA3" w14:paraId="7EFEE37C" w14:textId="77777777">
      <w:pPr>
        <w:suppressAutoHyphens/>
        <w:spacing w:after="0" w:line="240" w:lineRule="auto"/>
        <w:rPr>
          <w:rFonts w:cs="Times New Roman"/>
          <w:szCs w:val="24"/>
        </w:rPr>
      </w:pPr>
      <w:r w:rsidRPr="007820C8">
        <w:rPr>
          <w:rFonts w:cs="Times New Roman"/>
          <w:szCs w:val="24"/>
        </w:rPr>
        <w:t>Г</w:t>
      </w:r>
      <w:r w:rsidRPr="007820C8" w:rsidR="00F932A0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Pr="007820C8" w:rsidR="004C65B2" w:rsidTr="00587FBA" w14:paraId="74A8FA30" w14:textId="77777777"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136A183E" w14:textId="66DE3B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lang w:val="en-US"/>
              </w:rPr>
              <w:t>2166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6830B04D" w14:textId="5F71B5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szCs w:val="24"/>
              </w:rPr>
              <w:t>Графические и мультимедийные дизайнеры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2EE87981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</w:rPr>
              <w:t>3139</w:t>
            </w: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278A032F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Pr="007820C8" w:rsidR="00445AEA" w14:paraId="1BF55212" w14:textId="77777777"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1192F4A8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(код ОКЗ</w:t>
            </w:r>
            <w:r w:rsidRPr="007820C8">
              <w:rPr>
                <w:rStyle w:val="af3"/>
                <w:sz w:val="20"/>
                <w:szCs w:val="20"/>
              </w:rPr>
              <w:endnoteReference w:id="1"/>
            </w:r>
            <w:r w:rsidRPr="007820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4DC09631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704EA260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13B82F25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Pr="007820C8" w:rsidR="00F932A0" w:rsidP="007E69D9" w:rsidRDefault="00F932A0" w14:paraId="2D5A35C9" w14:textId="77777777">
      <w:pPr>
        <w:suppressAutoHyphens/>
        <w:spacing w:after="0" w:line="240" w:lineRule="auto"/>
        <w:rPr>
          <w:rFonts w:cs="Times New Roman"/>
          <w:szCs w:val="24"/>
        </w:rPr>
      </w:pPr>
    </w:p>
    <w:p w:rsidRPr="007820C8" w:rsidR="00F932A0" w:rsidP="007E69D9" w:rsidRDefault="00F932A0" w14:paraId="78CE312A" w14:textId="77777777">
      <w:pPr>
        <w:suppressAutoHyphens/>
        <w:spacing w:after="0" w:line="240" w:lineRule="auto"/>
        <w:rPr>
          <w:rFonts w:cs="Times New Roman"/>
          <w:szCs w:val="24"/>
        </w:rPr>
      </w:pPr>
      <w:r w:rsidRPr="007820C8">
        <w:rPr>
          <w:rFonts w:cs="Times New Roman"/>
          <w:szCs w:val="24"/>
        </w:rPr>
        <w:t>Отнесение к видам экономической деятельности:</w:t>
      </w:r>
    </w:p>
    <w:p w:rsidRPr="007820C8" w:rsidR="00F932A0" w:rsidP="007E69D9" w:rsidRDefault="00F932A0" w14:paraId="19410D99" w14:textId="7777777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Pr="007820C8" w:rsidR="004C65B2" w:rsidTr="00587FBA" w14:paraId="5F244C6F" w14:textId="77777777"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6FB36B70" w14:textId="7BC2A0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59.11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512DA51E" w14:textId="748ADC8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0C8"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кинофильмов, видеофильмов и телевизионных программ</w:t>
            </w:r>
          </w:p>
        </w:tc>
      </w:tr>
      <w:tr w:rsidRPr="007820C8" w:rsidR="004C65B2" w:rsidTr="00587FBA" w14:paraId="2DE6B38E" w14:textId="77777777"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75B17E80" w14:textId="0E3B8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59.12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354EDFA6" w14:textId="1DE7BAA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0C8">
              <w:rPr>
                <w:rFonts w:ascii="Times New Roman" w:hAnsi="Times New Roman" w:cs="Times New Roman"/>
                <w:sz w:val="24"/>
                <w:szCs w:val="24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Pr="007820C8" w:rsidR="004C65B2" w:rsidTr="00587FBA" w14:paraId="0FE4C850" w14:textId="77777777"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7ACABB5E" w14:textId="5DF038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4E82EDAC" w14:textId="63C33A5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0C8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Pr="007820C8" w:rsidR="004C65B2" w:rsidTr="00587FBA" w14:paraId="2582C022" w14:textId="77777777"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0D755AC7" w14:textId="53A2590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90.03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 w:rsidRPr="007820C8" w:rsidR="00445AEA" w:rsidP="00445AEA" w:rsidRDefault="00445AEA" w14:paraId="6A284242" w14:textId="163E1C3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20C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художественного творчества</w:t>
            </w:r>
          </w:p>
        </w:tc>
      </w:tr>
      <w:tr w:rsidRPr="007820C8" w:rsidR="004C65B2" w14:paraId="25009B98" w14:textId="77777777"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0E9524AE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lastRenderedPageBreak/>
              <w:t>(код ОКВЭД</w:t>
            </w:r>
            <w:r w:rsidRPr="007820C8">
              <w:rPr>
                <w:rStyle w:val="af3"/>
                <w:sz w:val="20"/>
                <w:szCs w:val="20"/>
              </w:rPr>
              <w:endnoteReference w:id="2"/>
            </w:r>
            <w:r w:rsidRPr="007820C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 w:rsidRPr="007820C8" w:rsidR="00F932A0" w:rsidP="007E69D9" w:rsidRDefault="00F932A0" w14:paraId="0AACDF56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Pr="007820C8" w:rsidR="00CF4CE5" w:rsidP="007E69D9" w:rsidRDefault="00CF4CE5" w14:paraId="235DD649" w14:textId="77777777">
      <w:pPr>
        <w:suppressAutoHyphens/>
        <w:spacing w:after="0" w:line="240" w:lineRule="auto"/>
        <w:rPr>
          <w:rFonts w:cs="Times New Roman"/>
          <w:szCs w:val="24"/>
        </w:rPr>
        <w:sectPr w:rsidRPr="007820C8" w:rsidR="00CF4CE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 w:orient="portrait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Pr="007820C8" w:rsidR="00F932A0" w:rsidP="11A219FF" w:rsidRDefault="00F932A0" w14:paraId="61F26D9B" w14:textId="77777777" w14:noSpellErr="1">
      <w:pPr>
        <w:pStyle w:val="1"/>
        <w:jc w:val="center"/>
        <w:rPr>
          <w:sz w:val="24"/>
          <w:szCs w:val="24"/>
          <w:lang w:val="ru-RU"/>
        </w:rPr>
      </w:pPr>
      <w:bookmarkStart w:name="_Toc36715494" w:id="0"/>
      <w:r w:rsidRPr="11A219FF" w:rsidR="11A219FF">
        <w:rPr>
          <w:lang w:val="ru-RU"/>
        </w:rPr>
        <w:t xml:space="preserve">II. Описание трудовых функций, входящих в профессиональный стандарт </w:t>
      </w:r>
      <w:r>
        <w:br/>
      </w:r>
      <w:r w:rsidRPr="11A219FF" w:rsidR="11A219FF">
        <w:rPr>
          <w:lang w:val="ru-RU"/>
        </w:rPr>
        <w:t xml:space="preserve">(функциональная карта вида </w:t>
      </w:r>
      <w:r w:rsidRPr="11A219FF" w:rsidR="11A219FF">
        <w:rPr>
          <w:lang w:val="ru-RU"/>
        </w:rPr>
        <w:t>профессиональной</w:t>
      </w:r>
      <w:r w:rsidRPr="11A219FF" w:rsidR="11A219FF">
        <w:rPr>
          <w:lang w:val="ru-RU"/>
        </w:rPr>
        <w:t xml:space="preserve"> деятельности)</w:t>
      </w:r>
      <w:bookmarkEnd w:id="0"/>
    </w:p>
    <w:p w:rsidRPr="007820C8" w:rsidR="00F932A0" w:rsidP="007E69D9" w:rsidRDefault="00F932A0" w14:paraId="2C63D144" w14:textId="7777777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15127" w:type="dxa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0A0" w:firstRow="1" w:lastRow="0" w:firstColumn="1" w:lastColumn="0" w:noHBand="0" w:noVBand="0"/>
      </w:tblPr>
      <w:tblGrid>
        <w:gridCol w:w="1126"/>
        <w:gridCol w:w="2717"/>
        <w:gridCol w:w="1830"/>
        <w:gridCol w:w="5757"/>
        <w:gridCol w:w="1271"/>
        <w:gridCol w:w="2426"/>
      </w:tblGrid>
      <w:tr w:rsidRPr="007820C8" w:rsidR="004C65B2" w:rsidTr="1796EC28" w14:paraId="47664F13" w14:textId="77777777">
        <w:trPr/>
        <w:tc>
          <w:tcPr>
            <w:tcW w:w="5673" w:type="dxa"/>
            <w:gridSpan w:val="3"/>
            <w:tcMar/>
          </w:tcPr>
          <w:p w:rsidRPr="007820C8" w:rsidR="00F932A0" w:rsidP="007E69D9" w:rsidRDefault="00F932A0" w14:paraId="0C5FDE25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454" w:type="dxa"/>
            <w:gridSpan w:val="3"/>
            <w:tcMar/>
          </w:tcPr>
          <w:p w:rsidRPr="007820C8" w:rsidR="00F932A0" w:rsidP="007E69D9" w:rsidRDefault="00F932A0" w14:paraId="54D9ED02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Трудовые функции</w:t>
            </w:r>
          </w:p>
        </w:tc>
      </w:tr>
      <w:tr w:rsidRPr="007820C8" w:rsidR="004C65B2" w:rsidTr="1796EC28" w14:paraId="52AACA2A" w14:textId="77777777">
        <w:trPr/>
        <w:tc>
          <w:tcPr>
            <w:tcW w:w="1126" w:type="dxa"/>
            <w:tcMar/>
            <w:vAlign w:val="center"/>
          </w:tcPr>
          <w:p w:rsidRPr="007820C8" w:rsidR="00F932A0" w:rsidP="007E69D9" w:rsidRDefault="00F932A0" w14:paraId="3AF47494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17" w:type="dxa"/>
            <w:tcMar/>
            <w:vAlign w:val="center"/>
          </w:tcPr>
          <w:p w:rsidRPr="007820C8" w:rsidR="00F932A0" w:rsidP="007E69D9" w:rsidRDefault="00F932A0" w14:paraId="4F292217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830" w:type="dxa"/>
            <w:tcMar/>
            <w:vAlign w:val="center"/>
          </w:tcPr>
          <w:p w:rsidRPr="007820C8" w:rsidR="00F932A0" w:rsidP="007E69D9" w:rsidRDefault="00F932A0" w14:paraId="780D9B67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757" w:type="dxa"/>
            <w:tcMar/>
            <w:vAlign w:val="center"/>
          </w:tcPr>
          <w:p w:rsidRPr="007820C8" w:rsidR="00F932A0" w:rsidP="007E69D9" w:rsidRDefault="00561914" w14:paraId="3D0FB076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Н</w:t>
            </w:r>
            <w:r w:rsidRPr="007820C8" w:rsidR="00F932A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271" w:type="dxa"/>
            <w:tcMar/>
            <w:vAlign w:val="center"/>
          </w:tcPr>
          <w:p w:rsidRPr="007820C8" w:rsidR="00F932A0" w:rsidP="007E69D9" w:rsidRDefault="00F932A0" w14:paraId="1DF16407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426" w:type="dxa"/>
            <w:tcMar/>
            <w:vAlign w:val="center"/>
          </w:tcPr>
          <w:p w:rsidRPr="007820C8" w:rsidR="00F932A0" w:rsidP="007E69D9" w:rsidRDefault="00F932A0" w14:paraId="50972D1E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1796EC28" w:rsidTr="1796EC28" w14:paraId="53555AF3">
        <w:trPr>
          <w:trHeight w:val="417"/>
        </w:trPr>
        <w:tc>
          <w:tcPr>
            <w:tcW w:w="1126" w:type="dxa"/>
            <w:vMerge w:val="restart"/>
            <w:tcMar/>
          </w:tcPr>
          <w:p w:rsidR="1796EC28" w:rsidP="1796EC28" w:rsidRDefault="1796EC28" w14:paraId="50E76D95" w14:textId="7479A115">
            <w:pPr>
              <w:pStyle w:val="a0"/>
              <w:spacing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A</w:t>
            </w:r>
          </w:p>
        </w:tc>
        <w:tc>
          <w:tcPr>
            <w:tcW w:w="2717" w:type="dxa"/>
            <w:vMerge w:val="restart"/>
            <w:tcMar/>
          </w:tcPr>
          <w:p w:rsidR="1796EC28" w:rsidP="1796EC28" w:rsidRDefault="1796EC28" w14:paraId="2B287817" w14:textId="7AA112CD">
            <w:pPr>
              <w:pStyle w:val="a0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Организация производственных работ по созданию анимационных проектов</w:t>
            </w:r>
          </w:p>
        </w:tc>
        <w:tc>
          <w:tcPr>
            <w:tcW w:w="1830" w:type="dxa"/>
            <w:vMerge w:val="restart"/>
            <w:tcMar/>
          </w:tcPr>
          <w:p w:rsidR="1796EC28" w:rsidP="1796EC28" w:rsidRDefault="1796EC28" w14:paraId="4B819E2E" w14:textId="2B8C73F6">
            <w:pPr>
              <w:pStyle w:val="a0"/>
              <w:spacing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6</w:t>
            </w:r>
          </w:p>
        </w:tc>
        <w:tc>
          <w:tcPr>
            <w:tcW w:w="5757" w:type="dxa"/>
            <w:tcMar/>
          </w:tcPr>
          <w:p w:rsidR="1796EC28" w:rsidP="1796EC28" w:rsidRDefault="1796EC28" w14:paraId="4D6E8166" w14:textId="3566B635">
            <w:pPr>
              <w:rPr>
                <w:color w:val="auto"/>
              </w:rPr>
            </w:pPr>
            <w:r w:rsidRPr="1796EC28" w:rsidR="1796EC28">
              <w:rPr>
                <w:color w:val="auto"/>
              </w:rPr>
              <w:t>Планирование, организация, контроль производственного взаимодействия с удалёнными рабочими группами и удалёнными сотрудниками (с подрядчиками и исполнителями)</w:t>
            </w:r>
          </w:p>
        </w:tc>
        <w:tc>
          <w:tcPr>
            <w:tcW w:w="1271" w:type="dxa"/>
            <w:tcMar/>
          </w:tcPr>
          <w:p w:rsidR="1796EC28" w:rsidP="1796EC28" w:rsidRDefault="1796EC28" w14:paraId="14CC922D" w14:textId="7E8D5B34">
            <w:pPr>
              <w:pStyle w:val="a0"/>
              <w:spacing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A/01.5</w:t>
            </w:r>
          </w:p>
        </w:tc>
        <w:tc>
          <w:tcPr>
            <w:tcW w:w="2426" w:type="dxa"/>
            <w:tcMar/>
          </w:tcPr>
          <w:p w:rsidR="1796EC28" w:rsidP="1796EC28" w:rsidRDefault="1796EC28" w14:paraId="6B24F021" w14:textId="7830C043">
            <w:pPr>
              <w:pStyle w:val="a0"/>
              <w:spacing w:line="276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5</w:t>
            </w:r>
          </w:p>
        </w:tc>
      </w:tr>
      <w:tr w:rsidR="1796EC28" w:rsidTr="1796EC28" w14:paraId="761E4C7C">
        <w:trPr>
          <w:trHeight w:val="417"/>
        </w:trPr>
        <w:tc>
          <w:tcPr>
            <w:tcW w:w="1126" w:type="dxa"/>
            <w:vMerge/>
            <w:tcMar/>
          </w:tcPr>
          <w:p w14:paraId="5187C51D"/>
        </w:tc>
        <w:tc>
          <w:tcPr>
            <w:tcW w:w="2717" w:type="dxa"/>
            <w:vMerge/>
            <w:tcMar/>
          </w:tcPr>
          <w:p w14:paraId="1246BC1D"/>
        </w:tc>
        <w:tc>
          <w:tcPr>
            <w:tcW w:w="1830" w:type="dxa"/>
            <w:vMerge/>
            <w:tcMar/>
          </w:tcPr>
          <w:p w14:paraId="69B79385"/>
        </w:tc>
        <w:tc>
          <w:tcPr>
            <w:tcW w:w="5757" w:type="dxa"/>
            <w:tcMar/>
          </w:tcPr>
          <w:p w:rsidR="1796EC28" w:rsidP="1796EC28" w:rsidRDefault="1796EC28" w14:paraId="7A501570" w14:textId="14C9CCF5">
            <w:pPr>
              <w:pStyle w:val="a0"/>
              <w:rPr>
                <w:color w:val="auto"/>
              </w:rPr>
            </w:pPr>
            <w:r w:rsidRPr="1796EC28" w:rsidR="1796EC28">
              <w:rPr>
                <w:color w:val="auto"/>
              </w:rPr>
              <w:t>Планирование, организация, контроль процесса создания анимационного проекта</w:t>
            </w:r>
          </w:p>
        </w:tc>
        <w:tc>
          <w:tcPr>
            <w:tcW w:w="1271" w:type="dxa"/>
            <w:tcMar/>
          </w:tcPr>
          <w:p w:rsidR="1796EC28" w:rsidP="1796EC28" w:rsidRDefault="1796EC28" w14:paraId="178D9898" w14:textId="39491AED">
            <w:pPr>
              <w:pStyle w:val="a0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A/02.6</w:t>
            </w:r>
          </w:p>
        </w:tc>
        <w:tc>
          <w:tcPr>
            <w:tcW w:w="2426" w:type="dxa"/>
            <w:tcMar/>
          </w:tcPr>
          <w:p w:rsidR="1796EC28" w:rsidP="1796EC28" w:rsidRDefault="1796EC28" w14:paraId="08326818" w14:textId="22B5E34B">
            <w:pPr>
              <w:pStyle w:val="a0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6</w:t>
            </w:r>
          </w:p>
        </w:tc>
      </w:tr>
      <w:tr w:rsidRPr="007820C8" w:rsidR="004C65B2" w:rsidTr="1796EC28" w14:paraId="122D716B" w14:textId="77777777">
        <w:trPr>
          <w:trHeight w:val="835"/>
        </w:trPr>
        <w:tc>
          <w:tcPr>
            <w:tcW w:w="1126" w:type="dxa"/>
            <w:vMerge w:val="restart"/>
            <w:tcMar/>
          </w:tcPr>
          <w:p w:rsidRPr="007820C8" w:rsidR="004C65B2" w:rsidP="1796EC28" w:rsidRDefault="004C65B2" w14:paraId="7D1A872B" w14:textId="0105AB10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796EC28" w:rsidR="1796EC28">
              <w:rPr>
                <w:rFonts w:cs="Times New Roman"/>
              </w:rPr>
              <w:t>B</w:t>
            </w:r>
          </w:p>
        </w:tc>
        <w:tc>
          <w:tcPr>
            <w:tcW w:w="2717" w:type="dxa"/>
            <w:vMerge w:val="restart"/>
            <w:tcMar/>
          </w:tcPr>
          <w:p w:rsidRPr="007820C8" w:rsidR="004C65B2" w:rsidP="58C959AA" w:rsidRDefault="004C65B2" w14:paraId="7DC07B9F" w14:textId="03F66F6D">
            <w:pPr>
              <w:pStyle w:val="a0"/>
              <w:widowControl w:val="0"/>
              <w:rPr>
                <w:rFonts w:cs="Times New Roman"/>
              </w:rPr>
            </w:pPr>
            <w:r w:rsidRPr="58C959AA" w:rsidR="58C959AA">
              <w:rPr>
                <w:rFonts w:eastAsia="Roboto" w:cs="Times New Roman"/>
              </w:rPr>
              <w:t>Организация работ по формулированию и воплощению художественного замысла анимационных проектов</w:t>
            </w:r>
          </w:p>
        </w:tc>
        <w:tc>
          <w:tcPr>
            <w:tcW w:w="1830" w:type="dxa"/>
            <w:vMerge w:val="restart"/>
            <w:tcMar/>
          </w:tcPr>
          <w:p w:rsidRPr="007820C8" w:rsidR="004C65B2" w:rsidP="58C959AA" w:rsidRDefault="004C65B2" w14:paraId="5C537E78" w14:textId="1DC0A143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8C959AA" w:rsidR="58C959AA">
              <w:rPr>
                <w:rFonts w:cs="Times New Roman"/>
              </w:rPr>
              <w:t>6</w:t>
            </w:r>
          </w:p>
        </w:tc>
        <w:tc>
          <w:tcPr>
            <w:tcW w:w="5757" w:type="dxa"/>
            <w:tcMar/>
          </w:tcPr>
          <w:p w:rsidRPr="007820C8" w:rsidR="004C65B2" w:rsidP="58C959AA" w:rsidRDefault="004C65B2" w14:paraId="0A27973E" w14:textId="46E13C2C">
            <w:pPr>
              <w:pStyle w:val="a0"/>
              <w:rPr>
                <w:rFonts w:cs="Times New Roman"/>
              </w:rPr>
            </w:pPr>
            <w:r w:rsidR="58C959AA">
              <w:rPr/>
              <w:t>Организация работ по формулированию творческих требований к анимационному проекту</w:t>
            </w:r>
          </w:p>
        </w:tc>
        <w:tc>
          <w:tcPr>
            <w:tcW w:w="1271" w:type="dxa"/>
            <w:tcMar/>
          </w:tcPr>
          <w:p w:rsidRPr="007820C8" w:rsidR="004C65B2" w:rsidP="1323F16E" w:rsidRDefault="004C65B2" w14:paraId="2BE1CA3D" w14:textId="0F563EC2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B/01.6</w:t>
            </w:r>
          </w:p>
        </w:tc>
        <w:tc>
          <w:tcPr>
            <w:tcW w:w="2426" w:type="dxa"/>
            <w:tcMar/>
          </w:tcPr>
          <w:p w:rsidRPr="007820C8" w:rsidR="004C65B2" w:rsidP="58C959AA" w:rsidRDefault="004C65B2" w14:paraId="10186027" w14:textId="75F659B1">
            <w:pPr>
              <w:pStyle w:val="a0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58C959AA" w:rsidR="58C959AA">
              <w:rPr>
                <w:rFonts w:cs="Times New Roman"/>
              </w:rPr>
              <w:t>6</w:t>
            </w:r>
          </w:p>
        </w:tc>
      </w:tr>
      <w:tr w:rsidRPr="007820C8" w:rsidR="004C65B2" w:rsidTr="1796EC28" w14:paraId="427EC9E3" w14:textId="77777777">
        <w:trPr/>
        <w:tc>
          <w:tcPr>
            <w:tcW w:w="1126" w:type="dxa"/>
            <w:vMerge/>
            <w:tcMar/>
          </w:tcPr>
          <w:p w:rsidRPr="007820C8" w:rsidR="00A82717" w:rsidP="00A82717" w:rsidRDefault="00A82717" w14:paraId="55DBEB5A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17" w:type="dxa"/>
            <w:vMerge/>
            <w:tcMar/>
          </w:tcPr>
          <w:p w:rsidRPr="007820C8" w:rsidR="00A82717" w:rsidP="00A82717" w:rsidRDefault="00A82717" w14:paraId="70E0D18E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30" w:type="dxa"/>
            <w:vMerge/>
            <w:tcMar/>
          </w:tcPr>
          <w:p w:rsidRPr="007820C8" w:rsidR="00A82717" w:rsidP="00A82717" w:rsidRDefault="00A82717" w14:paraId="7BD42A12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7" w:type="dxa"/>
            <w:tcMar/>
          </w:tcPr>
          <w:p w:rsidRPr="007820C8" w:rsidR="00A82717" w:rsidP="58C959AA" w:rsidRDefault="004C65B2" w14:paraId="155EED8D" w14:textId="13F13309">
            <w:pPr>
              <w:pStyle w:val="a0"/>
              <w:suppressAutoHyphens/>
              <w:spacing w:after="0" w:line="240" w:lineRule="auto"/>
              <w:rPr>
                <w:rFonts w:cs="Times New Roman"/>
              </w:rPr>
            </w:pPr>
            <w:r w:rsidRPr="58C959AA" w:rsidR="58C959AA">
              <w:rPr>
                <w:rFonts w:eastAsia="Roboto" w:cs="Times New Roman"/>
              </w:rPr>
              <w:t>Организация работ по реализации художественного замысла анимационных проектов</w:t>
            </w:r>
          </w:p>
        </w:tc>
        <w:tc>
          <w:tcPr>
            <w:tcW w:w="1271" w:type="dxa"/>
            <w:tcMar/>
          </w:tcPr>
          <w:p w:rsidRPr="007820C8" w:rsidR="00A82717" w:rsidP="58C959AA" w:rsidRDefault="00A82717" w14:paraId="75CBFB2F" w14:textId="150D27A6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B/02.6</w:t>
            </w:r>
          </w:p>
        </w:tc>
        <w:tc>
          <w:tcPr>
            <w:tcW w:w="2426" w:type="dxa"/>
            <w:tcMar/>
          </w:tcPr>
          <w:p w:rsidRPr="007820C8" w:rsidR="00A82717" w:rsidP="58C959AA" w:rsidRDefault="00A82717" w14:paraId="2D70266C" w14:textId="0FE605D5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8C959AA" w:rsidR="58C959AA">
              <w:rPr>
                <w:rFonts w:cs="Times New Roman"/>
              </w:rPr>
              <w:t>6</w:t>
            </w:r>
          </w:p>
        </w:tc>
      </w:tr>
      <w:tr w:rsidR="58C959AA" w:rsidTr="1796EC28" w14:paraId="761C60AB">
        <w:trPr/>
        <w:tc>
          <w:tcPr>
            <w:tcW w:w="1126" w:type="dxa"/>
            <w:vMerge/>
            <w:tcMar/>
          </w:tcPr>
          <w:p w14:paraId="6D2BB901"/>
        </w:tc>
        <w:tc>
          <w:tcPr>
            <w:tcW w:w="2717" w:type="dxa"/>
            <w:vMerge/>
            <w:tcMar/>
          </w:tcPr>
          <w:p w14:paraId="747BF561"/>
        </w:tc>
        <w:tc>
          <w:tcPr>
            <w:tcW w:w="1830" w:type="dxa"/>
            <w:vMerge/>
            <w:tcMar/>
          </w:tcPr>
          <w:p w14:paraId="52E78295"/>
        </w:tc>
        <w:tc>
          <w:tcPr>
            <w:tcW w:w="5757" w:type="dxa"/>
            <w:tcMar/>
          </w:tcPr>
          <w:p w:rsidR="58C959AA" w:rsidP="58C959AA" w:rsidRDefault="58C959AA" w14:paraId="715C1B0E" w14:textId="65B56F12">
            <w:pPr>
              <w:pStyle w:val="a0"/>
              <w:rPr>
                <w:rFonts w:eastAsia="Roboto" w:cs="Times New Roman"/>
              </w:rPr>
            </w:pPr>
            <w:r w:rsidRPr="1796EC28" w:rsidR="1796EC28">
              <w:rPr>
                <w:rFonts w:eastAsia="Roboto" w:cs="Times New Roman"/>
              </w:rPr>
              <w:t>Организация работы творческой группы анимационного проекта</w:t>
            </w:r>
          </w:p>
        </w:tc>
        <w:tc>
          <w:tcPr>
            <w:tcW w:w="1271" w:type="dxa"/>
            <w:tcMar/>
          </w:tcPr>
          <w:p w:rsidR="58C959AA" w:rsidP="58C959AA" w:rsidRDefault="58C959AA" w14:paraId="47F15938" w14:textId="5CFFC825">
            <w:pPr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B/03.6</w:t>
            </w:r>
          </w:p>
        </w:tc>
        <w:tc>
          <w:tcPr>
            <w:tcW w:w="2426" w:type="dxa"/>
            <w:tcMar/>
          </w:tcPr>
          <w:p w:rsidR="58C959AA" w:rsidP="58C959AA" w:rsidRDefault="58C959AA" w14:paraId="0FAD875A" w14:textId="5F152885">
            <w:pPr>
              <w:pStyle w:val="a0"/>
              <w:jc w:val="center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6</w:t>
            </w:r>
          </w:p>
        </w:tc>
      </w:tr>
    </w:tbl>
    <w:p w:rsidR="58C959AA" w:rsidRDefault="58C959AA" w14:paraId="62D62E45" w14:textId="0F2DA9B9"/>
    <w:p w:rsidRPr="007820C8" w:rsidR="00F932A0" w:rsidP="007E69D9" w:rsidRDefault="00F932A0" w14:paraId="1BD9E512" w14:textId="77777777">
      <w:pPr>
        <w:suppressAutoHyphens/>
        <w:spacing w:after="0" w:line="240" w:lineRule="auto"/>
        <w:rPr>
          <w:rFonts w:cs="Times New Roman"/>
          <w:szCs w:val="24"/>
        </w:rPr>
        <w:sectPr w:rsidRPr="007820C8" w:rsidR="00F932A0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Pr="007820C8" w:rsidR="005F29EA" w:rsidP="1796EC28" w:rsidRDefault="005F29EA" w14:paraId="0C216280" w14:textId="145BD1CE">
      <w:pPr>
        <w:pStyle w:val="1"/>
        <w:jc w:val="center"/>
        <w:rPr>
          <w:sz w:val="24"/>
          <w:szCs w:val="24"/>
          <w:lang w:val="ru-RU"/>
        </w:rPr>
      </w:pPr>
      <w:bookmarkStart w:name="_Toc36715495" w:id="1"/>
      <w:r w:rsidRPr="1796EC28" w:rsidR="1796EC28">
        <w:rPr>
          <w:lang w:val="ru-RU"/>
        </w:rPr>
        <w:t>III. Характеристика обобщенных трудовых функций</w:t>
      </w:r>
      <w:bookmarkEnd w:id="1"/>
      <w:bookmarkStart w:name="_Toc36715497" w:id="3"/>
    </w:p>
    <w:p w:rsidRPr="007820C8" w:rsidR="0094577C" w:rsidP="11A219FF" w:rsidRDefault="0094577C" w14:paraId="4C2884A2" w14:textId="541BBA59">
      <w:pPr>
        <w:pStyle w:val="2"/>
      </w:pPr>
      <w:r w:rsidR="1796EC28">
        <w:rPr/>
        <w:t>3.1. Обобщенная трудовая функция</w:t>
      </w:r>
      <w:bookmarkEnd w:id="3"/>
      <w:r w:rsidR="1796EC28">
        <w:rPr/>
        <w:t xml:space="preserve"> </w:t>
      </w:r>
    </w:p>
    <w:p w:rsidRPr="007820C8" w:rsidR="0094577C" w:rsidP="007E69D9" w:rsidRDefault="0094577C" w14:paraId="49750A0D" w14:textId="7777777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Pr="007820C8" w:rsidR="00445AEA" w:rsidTr="1796EC28" w14:paraId="10BB93D9" w14:textId="77777777">
        <w:trPr>
          <w:jc w:val="center"/>
        </w:trPr>
        <w:tc>
          <w:tcPr>
            <w:tcW w:w="1575" w:type="dxa"/>
            <w:tcBorders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4B14A1" w:rsidP="007E69D9" w:rsidRDefault="004B14A1" w14:paraId="2A0F6E57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4B14A1" w:rsidP="58C959AA" w:rsidRDefault="004C65B2" w14:paraId="2D08BC60" w14:textId="78762167">
            <w:pPr>
              <w:pStyle w:val="a0"/>
              <w:suppressAutoHyphens/>
              <w:spacing w:after="0" w:line="240" w:lineRule="auto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Организация производственных работ по созданию анимационных проектов</w:t>
            </w:r>
          </w:p>
        </w:tc>
        <w:tc>
          <w:tcPr>
            <w:tcW w:w="905" w:type="dxa"/>
            <w:tcBorders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4B14A1" w:rsidP="007E69D9" w:rsidRDefault="004B14A1" w14:paraId="432F6E44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4B14A1" w:rsidP="1796EC28" w:rsidRDefault="004B14A1" w14:paraId="0DA5F3CF" w14:textId="1B438E24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A</w:t>
            </w:r>
          </w:p>
        </w:tc>
        <w:tc>
          <w:tcPr>
            <w:tcW w:w="1575" w:type="dxa"/>
            <w:tcBorders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4B14A1" w:rsidP="007E69D9" w:rsidRDefault="004B14A1" w14:paraId="3286FC28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820C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4B14A1" w:rsidP="58C959AA" w:rsidRDefault="004B14A1" w14:paraId="7F844798" w14:textId="7E003EE9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58C959AA" w:rsidR="58C959AA">
              <w:rPr>
                <w:rFonts w:cs="Times New Roman"/>
              </w:rPr>
              <w:t>6</w:t>
            </w:r>
          </w:p>
        </w:tc>
      </w:tr>
    </w:tbl>
    <w:p w:rsidRPr="007820C8" w:rsidR="0094577C" w:rsidP="007E69D9" w:rsidRDefault="0094577C" w14:paraId="0723A89A" w14:textId="7777777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463"/>
        <w:gridCol w:w="1261"/>
        <w:gridCol w:w="2121"/>
      </w:tblGrid>
      <w:tr w:rsidRPr="007820C8" w:rsidR="004C65B2" w:rsidTr="005C4CB8" w14:paraId="1EC119AB" w14:textId="77777777">
        <w:trPr>
          <w:jc w:val="center"/>
        </w:trPr>
        <w:tc>
          <w:tcPr>
            <w:tcW w:w="2550" w:type="dxa"/>
            <w:tcBorders>
              <w:right w:val="single" w:color="808080" w:sz="4" w:space="0"/>
            </w:tcBorders>
            <w:vAlign w:val="center"/>
          </w:tcPr>
          <w:p w:rsidRPr="007820C8" w:rsidR="005C4CB8" w:rsidP="007E69D9" w:rsidRDefault="005C4CB8" w14:paraId="7E07DB55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 w:rsidRPr="007820C8" w:rsidR="005C4CB8" w:rsidP="00EC1312" w:rsidRDefault="005C4CB8" w14:paraId="0E763F59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5C4CB8" w:rsidP="00EC1312" w:rsidRDefault="005C4CB8" w14:paraId="6968E95C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5C4CB8" w:rsidP="00EC1312" w:rsidRDefault="005C4CB8" w14:paraId="78CD58D1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5C4CB8" w:rsidP="00EC1312" w:rsidRDefault="005C4CB8" w14:paraId="78D5476D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5C4CB8" w:rsidP="00EC1312" w:rsidRDefault="005C4CB8" w14:paraId="29222A64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Pr="007820C8" w:rsidR="00445AEA" w:rsidTr="00F90995" w14:paraId="5296C7C3" w14:textId="77777777">
        <w:trPr>
          <w:jc w:val="center"/>
        </w:trPr>
        <w:tc>
          <w:tcPr>
            <w:tcW w:w="2550" w:type="dxa"/>
            <w:vAlign w:val="center"/>
          </w:tcPr>
          <w:p w:rsidRPr="007820C8" w:rsidR="005C4CB8" w:rsidP="007E69D9" w:rsidRDefault="005C4CB8" w14:paraId="710278B4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808080" w:sz="4" w:space="0"/>
            </w:tcBorders>
            <w:vAlign w:val="center"/>
          </w:tcPr>
          <w:p w:rsidRPr="007820C8" w:rsidR="005C4CB8" w:rsidP="007E69D9" w:rsidRDefault="005C4CB8" w14:paraId="06DD8B74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808080" w:sz="4" w:space="0"/>
            </w:tcBorders>
            <w:vAlign w:val="center"/>
          </w:tcPr>
          <w:p w:rsidRPr="007820C8" w:rsidR="005C4CB8" w:rsidP="007E69D9" w:rsidRDefault="005C4CB8" w14:paraId="7C3B9091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color="808080" w:sz="4" w:space="0"/>
            </w:tcBorders>
            <w:vAlign w:val="center"/>
          </w:tcPr>
          <w:p w:rsidRPr="007820C8" w:rsidR="005C4CB8" w:rsidP="007E69D9" w:rsidRDefault="005C4CB8" w14:paraId="14260A0F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color="808080" w:sz="4" w:space="0"/>
            </w:tcBorders>
          </w:tcPr>
          <w:p w:rsidRPr="007820C8" w:rsidR="005C4CB8" w:rsidP="007E69D9" w:rsidRDefault="005C4CB8" w14:paraId="125C8CD6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color="808080" w:sz="4" w:space="0"/>
            </w:tcBorders>
          </w:tcPr>
          <w:p w:rsidRPr="007820C8" w:rsidR="005C4CB8" w:rsidP="007E69D9" w:rsidRDefault="005C4CB8" w14:paraId="0393A7BE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820C8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Pr="007820C8" w:rsidR="0094577C" w:rsidP="007E69D9" w:rsidRDefault="0094577C" w14:paraId="7D7A7654" w14:textId="77777777">
      <w:pPr>
        <w:pStyle w:val="Norm"/>
      </w:pP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Pr="007820C8" w:rsidR="001A0954" w:rsidTr="1796EC28" w14:paraId="7E40F293" w14:textId="77777777">
        <w:trPr>
          <w:jc w:val="center"/>
        </w:trPr>
        <w:tc>
          <w:tcPr>
            <w:tcW w:w="1213" w:type="pct"/>
            <w:tcMar/>
          </w:tcPr>
          <w:p w:rsidRPr="007820C8" w:rsidR="0094577C" w:rsidP="007E69D9" w:rsidRDefault="0094577C" w14:paraId="5E1A6355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Mar/>
          </w:tcPr>
          <w:p w:rsidRPr="007820C8" w:rsidR="007455BB" w:rsidP="005F29EA" w:rsidRDefault="005F29EA" w14:paraId="38ADA9B4" w14:textId="4BDA35F7">
            <w:pPr>
              <w:pStyle w:val="11"/>
            </w:pPr>
            <w:proofErr w:type="spellStart"/>
            <w:r w:rsidR="1796EC28">
              <w:rPr/>
              <w:t>Аутсорс</w:t>
            </w:r>
            <w:proofErr w:type="spellEnd"/>
            <w:r w:rsidR="1796EC28">
              <w:rPr/>
              <w:t xml:space="preserve"> менеджер</w:t>
            </w:r>
            <w:r w:rsidR="1796EC28">
              <w:rPr/>
              <w:t xml:space="preserve"> </w:t>
            </w:r>
          </w:p>
          <w:p w:rsidRPr="007820C8" w:rsidR="007455BB" w:rsidP="005F29EA" w:rsidRDefault="005F29EA" w14:paraId="0E1506B1" w14:textId="47E4BEA6">
            <w:pPr>
              <w:pStyle w:val="11"/>
            </w:pPr>
            <w:proofErr w:type="spellStart"/>
            <w:r w:rsidR="1796EC28">
              <w:rPr/>
              <w:t>Препродакшн</w:t>
            </w:r>
            <w:proofErr w:type="spellEnd"/>
            <w:r w:rsidR="1796EC28">
              <w:rPr/>
              <w:t xml:space="preserve"> менеджер</w:t>
            </w:r>
            <w:r w:rsidR="1796EC28">
              <w:rPr/>
              <w:t xml:space="preserve"> </w:t>
            </w:r>
          </w:p>
          <w:p w:rsidRPr="007820C8" w:rsidR="007455BB" w:rsidP="005F29EA" w:rsidRDefault="005F29EA" w14:paraId="308D86AC" w14:textId="28C2F6FF">
            <w:pPr>
              <w:pStyle w:val="11"/>
            </w:pPr>
            <w:r w:rsidR="1796EC28">
              <w:rPr/>
              <w:t>Постпродакшн менеджер</w:t>
            </w:r>
            <w:r w:rsidR="1796EC28">
              <w:rPr/>
              <w:t xml:space="preserve"> </w:t>
            </w:r>
          </w:p>
          <w:p w:rsidRPr="007820C8" w:rsidR="007455BB" w:rsidP="005F29EA" w:rsidRDefault="005F29EA" w14:paraId="4DA42841" w14:textId="2B1ED176">
            <w:pPr>
              <w:pStyle w:val="11"/>
            </w:pPr>
            <w:proofErr w:type="spellStart"/>
            <w:r w:rsidR="1796EC28">
              <w:rPr/>
              <w:t>Продакшн</w:t>
            </w:r>
            <w:proofErr w:type="spellEnd"/>
            <w:r w:rsidR="1796EC28">
              <w:rPr/>
              <w:t xml:space="preserve"> менеджер</w:t>
            </w:r>
          </w:p>
          <w:p w:rsidRPr="007820C8" w:rsidR="007455BB" w:rsidP="1796EC28" w:rsidRDefault="005F29EA" w14:paraId="3561A698" w14:textId="7DE83FBB">
            <w:pPr>
              <w:pStyle w:val="11"/>
              <w:rPr>
                <w:rFonts w:cs="Times New Roman"/>
              </w:rPr>
            </w:pPr>
            <w:r w:rsidR="1796EC28">
              <w:rPr/>
              <w:t>Менеджер анимационного проекта</w:t>
            </w:r>
          </w:p>
        </w:tc>
      </w:tr>
    </w:tbl>
    <w:p w:rsidRPr="007820C8" w:rsidR="0094577C" w:rsidP="007E69D9" w:rsidRDefault="0094577C" w14:paraId="1CA6FE0C" w14:textId="77777777">
      <w:pPr>
        <w:pStyle w:val="Norm"/>
      </w:pP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Pr="007820C8" w:rsidR="004C65B2" w:rsidTr="1796EC28" w14:paraId="4AB4772D" w14:textId="77777777">
        <w:trPr>
          <w:jc w:val="center"/>
        </w:trPr>
        <w:tc>
          <w:tcPr>
            <w:tcW w:w="1213" w:type="pct"/>
            <w:tcMar/>
          </w:tcPr>
          <w:p w:rsidRPr="007820C8" w:rsidR="0094577C" w:rsidP="00EC1312" w:rsidRDefault="0094577C" w14:paraId="4D6CC396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Mar/>
          </w:tcPr>
          <w:p w:rsidR="58C959AA" w:rsidP="58C959AA" w:rsidRDefault="58C959AA" w14:paraId="2324CA72" w14:textId="3DADFEB8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Среднее профессиональное образование - программы подготовки специалистов среднего звена И</w:t>
            </w:r>
          </w:p>
          <w:p w:rsidR="58C959AA" w:rsidP="58C959AA" w:rsidRDefault="58C959AA" w14:noSpellErr="1" w14:paraId="4BF618C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Дополнительное профессиональное образование –программы повышения квалификации в индустриях компьютерной графики, анимации, разработки компьютерных игр, мультимедиа</w:t>
            </w:r>
          </w:p>
          <w:p w:rsidR="58C959AA" w:rsidP="58C959AA" w:rsidRDefault="58C959AA" w14:noSpellErr="1" w14:paraId="2BDF6C56">
            <w:pPr>
              <w:pStyle w:val="aff1"/>
              <w:ind w:left="0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i w:val="1"/>
                <w:iCs w:val="1"/>
                <w:color w:val="auto"/>
              </w:rPr>
              <w:t>ИЛИ</w:t>
            </w:r>
          </w:p>
          <w:p w:rsidR="58C959AA" w:rsidP="58C959AA" w:rsidRDefault="58C959AA" w14:noSpellErr="1" w14:paraId="650B2BDB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 xml:space="preserve">Высшее образование – бакалавриат </w:t>
            </w:r>
          </w:p>
          <w:p w:rsidR="58C959AA" w:rsidP="58C959AA" w:rsidRDefault="58C959AA" w14:noSpellErr="1" w14:paraId="00FFEEFD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И</w:t>
            </w:r>
          </w:p>
          <w:p w:rsidR="58C959AA" w:rsidP="58C959AA" w:rsidRDefault="58C959AA" w14:paraId="5B0F9582" w14:textId="7C961CA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Дополнительное профессиональное образование – программы повышения квалификации в индустриях компьютерной графики, анимации, разработки компьютерных игр, мультимедиа</w:t>
            </w:r>
          </w:p>
        </w:tc>
      </w:tr>
      <w:tr w:rsidRPr="007820C8" w:rsidR="004C65B2" w:rsidTr="1796EC28" w14:paraId="3DD06CEE" w14:textId="77777777">
        <w:trPr>
          <w:jc w:val="center"/>
        </w:trPr>
        <w:tc>
          <w:tcPr>
            <w:tcW w:w="1213" w:type="pct"/>
            <w:tcMar/>
          </w:tcPr>
          <w:p w:rsidRPr="007820C8" w:rsidR="0094577C" w:rsidP="00EC1312" w:rsidRDefault="0094577C" w14:paraId="084CE2B3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Mar/>
          </w:tcPr>
          <w:p w:rsidR="58C959AA" w:rsidP="1796EC28" w:rsidRDefault="58C959AA" w14:paraId="236340CE" w14:textId="1F34ECC2">
            <w:pPr>
              <w:pStyle w:val="aff2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-</w:t>
            </w:r>
          </w:p>
        </w:tc>
      </w:tr>
      <w:tr w:rsidRPr="007820C8" w:rsidR="004C65B2" w:rsidTr="1796EC28" w14:paraId="3CE2D23A" w14:textId="77777777">
        <w:trPr>
          <w:jc w:val="center"/>
        </w:trPr>
        <w:tc>
          <w:tcPr>
            <w:tcW w:w="1213" w:type="pct"/>
            <w:tcMar/>
          </w:tcPr>
          <w:p w:rsidRPr="007820C8" w:rsidR="0094577C" w:rsidP="00EC1312" w:rsidRDefault="0094577C" w14:paraId="7FEFB582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Mar/>
          </w:tcPr>
          <w:p w:rsidR="58C959AA" w:rsidP="58C959AA" w:rsidRDefault="58C959AA" w14:noSpellErr="1" w14:paraId="3165687C" w14:textId="25D4217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-</w:t>
            </w:r>
          </w:p>
        </w:tc>
      </w:tr>
      <w:tr w:rsidRPr="007820C8" w:rsidR="00C9186F" w:rsidTr="1796EC28" w14:paraId="6DF2862A" w14:textId="77777777">
        <w:trPr>
          <w:jc w:val="center"/>
        </w:trPr>
        <w:tc>
          <w:tcPr>
            <w:tcW w:w="1213" w:type="pct"/>
            <w:tcMar/>
          </w:tcPr>
          <w:p w:rsidRPr="007820C8" w:rsidR="00C9186F" w:rsidP="00C9186F" w:rsidRDefault="00C9186F" w14:paraId="64A7C7A5" w14:textId="3CA15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tcMar/>
          </w:tcPr>
          <w:p w:rsidR="58C959AA" w:rsidP="58C959AA" w:rsidRDefault="58C959AA" w14:noSpellErr="1" w14:paraId="2F7F608A" w14:textId="56158A6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58C959AA" w:rsidR="58C959AA">
              <w:rPr>
                <w:rFonts w:ascii="Times New Roman" w:hAnsi="Times New Roman" w:eastAsia="Times New Roman" w:cs="Times New Roman"/>
                <w:color w:val="auto"/>
              </w:rPr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Pr="007820C8" w:rsidR="0094577C" w:rsidP="007E69D9" w:rsidRDefault="0094577C" w14:paraId="0C11F844" w14:textId="77777777">
      <w:pPr>
        <w:pStyle w:val="Norm"/>
      </w:pPr>
    </w:p>
    <w:p w:rsidRPr="007820C8" w:rsidR="0094577C" w:rsidP="007E69D9" w:rsidRDefault="0094577C" w14:paraId="7B2EB18C" w14:textId="77777777">
      <w:pPr>
        <w:pStyle w:val="Norm"/>
      </w:pPr>
      <w:r w:rsidRPr="007820C8">
        <w:t>Дополнительные характеристики</w:t>
      </w:r>
    </w:p>
    <w:p w:rsidRPr="007820C8" w:rsidR="0094577C" w:rsidP="007E69D9" w:rsidRDefault="0094577C" w14:paraId="495E4C55" w14:textId="77777777">
      <w:pPr>
        <w:pStyle w:val="Norm"/>
      </w:pPr>
    </w:p>
    <w:tbl>
      <w:tblPr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2565"/>
        <w:gridCol w:w="1764"/>
        <w:gridCol w:w="5866"/>
      </w:tblGrid>
      <w:tr w:rsidRPr="007820C8" w:rsidR="004C65B2" w:rsidTr="1323F16E" w14:paraId="791B87CA" w14:textId="77777777">
        <w:trPr>
          <w:jc w:val="center"/>
        </w:trPr>
        <w:tc>
          <w:tcPr>
            <w:tcW w:w="1258" w:type="pct"/>
            <w:tcMar/>
            <w:vAlign w:val="center"/>
          </w:tcPr>
          <w:p w:rsidRPr="007820C8" w:rsidR="0094577C" w:rsidP="007E69D9" w:rsidRDefault="0094577C" w14:paraId="41A3381D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tcMar/>
            <w:vAlign w:val="center"/>
          </w:tcPr>
          <w:p w:rsidRPr="007820C8" w:rsidR="0094577C" w:rsidP="007E69D9" w:rsidRDefault="0094577C" w14:paraId="2DAC8535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tcMar/>
            <w:vAlign w:val="center"/>
          </w:tcPr>
          <w:p w:rsidRPr="007820C8" w:rsidR="0094577C" w:rsidP="007E69D9" w:rsidRDefault="0094577C" w14:paraId="4E7EFF78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Pr="007820C8" w:rsidR="004C65B2" w:rsidTr="1323F16E" w14:paraId="77A92ADA" w14:textId="77777777">
        <w:trPr>
          <w:trHeight w:val="413"/>
          <w:jc w:val="center"/>
        </w:trPr>
        <w:tc>
          <w:tcPr>
            <w:tcW w:w="1258" w:type="pct"/>
            <w:vMerge w:val="restart"/>
            <w:tcMar/>
          </w:tcPr>
          <w:p w:rsidRPr="007820C8" w:rsidR="00C9186F" w:rsidP="00C9186F" w:rsidRDefault="00C9186F" w14:paraId="3035517C" w14:textId="7777777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820C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65" w:type="pct"/>
            <w:tcMar/>
          </w:tcPr>
          <w:p w:rsidRPr="007820C8" w:rsidR="00C9186F" w:rsidP="00C9186F" w:rsidRDefault="00C9186F" w14:paraId="0883DAB1" w14:textId="230793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lang w:val="en-US"/>
              </w:rPr>
              <w:t>2166</w:t>
            </w:r>
          </w:p>
        </w:tc>
        <w:tc>
          <w:tcPr>
            <w:tcW w:w="2877" w:type="pct"/>
            <w:tcMar/>
          </w:tcPr>
          <w:p w:rsidRPr="007820C8" w:rsidR="00C9186F" w:rsidP="00C9186F" w:rsidRDefault="00C9186F" w14:paraId="45696735" w14:textId="74B07AE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szCs w:val="24"/>
              </w:rPr>
              <w:t>Графические и мультимедийные дизайнеры</w:t>
            </w:r>
          </w:p>
        </w:tc>
      </w:tr>
      <w:tr w:rsidRPr="007820C8" w:rsidR="004C65B2" w:rsidTr="1323F16E" w14:paraId="4307490B" w14:textId="77777777">
        <w:trPr>
          <w:trHeight w:val="412"/>
          <w:jc w:val="center"/>
        </w:trPr>
        <w:tc>
          <w:tcPr>
            <w:tcW w:w="1258" w:type="pct"/>
            <w:vMerge/>
            <w:tcMar/>
          </w:tcPr>
          <w:p w:rsidRPr="007820C8" w:rsidR="00C9186F" w:rsidP="00C9186F" w:rsidRDefault="00C9186F" w14:paraId="5DF67B80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Mar/>
          </w:tcPr>
          <w:p w:rsidRPr="007820C8" w:rsidR="00C9186F" w:rsidP="00C9186F" w:rsidRDefault="00C9186F" w14:paraId="53ECD6F5" w14:textId="1F24FD1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3139</w:t>
            </w:r>
          </w:p>
        </w:tc>
        <w:tc>
          <w:tcPr>
            <w:tcW w:w="2877" w:type="pct"/>
            <w:tcMar/>
          </w:tcPr>
          <w:p w:rsidRPr="007820C8" w:rsidR="00C9186F" w:rsidP="00C9186F" w:rsidRDefault="00C9186F" w14:paraId="3FFF5FB4" w14:textId="690D84E3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Pr="007820C8" w:rsidR="004C65B2" w:rsidTr="1323F16E" w14:paraId="12FEEF18" w14:textId="77777777">
        <w:trPr>
          <w:jc w:val="center"/>
        </w:trPr>
        <w:tc>
          <w:tcPr>
            <w:tcW w:w="1258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2FDDDBCA" w14:textId="7777777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820C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6D45B21E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-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25CF0BA8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Техник</w:t>
            </w:r>
          </w:p>
        </w:tc>
      </w:tr>
      <w:tr w:rsidRPr="007820C8" w:rsidR="004C65B2" w:rsidTr="1323F16E" w14:paraId="72451294" w14:textId="77777777">
        <w:trPr>
          <w:jc w:val="center"/>
        </w:trPr>
        <w:tc>
          <w:tcPr>
            <w:tcW w:w="1258" w:type="pct"/>
            <w:vMerge w:val="restar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592734FF" w14:textId="7777777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820C8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50290D34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26927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51EC5350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Техник</w:t>
            </w:r>
          </w:p>
        </w:tc>
      </w:tr>
      <w:tr w:rsidRPr="007820C8" w:rsidR="004C65B2" w:rsidTr="1323F16E" w14:paraId="07248EEA" w14:textId="77777777">
        <w:trPr>
          <w:jc w:val="center"/>
        </w:trPr>
        <w:tc>
          <w:tcPr>
            <w:tcW w:w="1258" w:type="pct"/>
            <w:vMerge/>
            <w:tcBorders/>
            <w:tcMar/>
          </w:tcPr>
          <w:p w:rsidRPr="007820C8" w:rsidR="00C9186F" w:rsidP="00C9186F" w:rsidRDefault="00C9186F" w14:paraId="5EE6B4E5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53B69C38" w14:textId="54426E5D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t>27438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1F93E0D2" w14:textId="1390CF1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t>Художник компьютерной графики</w:t>
            </w:r>
          </w:p>
        </w:tc>
      </w:tr>
      <w:tr w:rsidRPr="007820C8" w:rsidR="004C65B2" w:rsidTr="1323F16E" w14:paraId="7A499B35" w14:textId="77777777">
        <w:trPr>
          <w:jc w:val="center"/>
        </w:trPr>
        <w:tc>
          <w:tcPr>
            <w:tcW w:w="1258" w:type="pct"/>
            <w:vMerge w:val="restart"/>
            <w:tcBorders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208B6A72" w14:textId="77777777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rFonts w:cs="Times New Roman"/>
              </w:rPr>
              <w:t>ОКСО</w:t>
            </w: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1F7F5D2D" w14:textId="2D3B1ADE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t>2.09.02.03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74263EF1" w14:textId="5D94EC9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spacing w:val="-1"/>
              </w:rPr>
              <w:t xml:space="preserve">Программирование </w:t>
            </w:r>
            <w:r w:rsidRPr="007820C8">
              <w:t xml:space="preserve">в </w:t>
            </w:r>
            <w:r w:rsidRPr="007820C8">
              <w:rPr>
                <w:spacing w:val="-1"/>
              </w:rPr>
              <w:t>компьютерных системах</w:t>
            </w:r>
            <w:r w:rsidRPr="007820C8">
              <w:rPr>
                <w:lang w:val="en-US"/>
              </w:rPr>
              <w:t> </w:t>
            </w:r>
          </w:p>
        </w:tc>
      </w:tr>
      <w:tr w:rsidRPr="007820C8" w:rsidR="004C65B2" w:rsidTr="1323F16E" w14:paraId="05EB582B" w14:textId="77777777">
        <w:trPr>
          <w:jc w:val="center"/>
        </w:trPr>
        <w:tc>
          <w:tcPr>
            <w:tcW w:w="1258" w:type="pct"/>
            <w:vMerge/>
            <w:tcBorders/>
            <w:tcMar/>
          </w:tcPr>
          <w:p w:rsidRPr="007820C8" w:rsidR="00C9186F" w:rsidP="00C9186F" w:rsidRDefault="00C9186F" w14:paraId="74D4439A" w14:textId="77777777">
            <w:pPr>
              <w:rPr>
                <w:rFonts w:cs="Times New Roman"/>
              </w:rPr>
            </w:pP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0E3254D3" w14:textId="4BDD1DB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lang w:eastAsia="zh-CN" w:bidi="hi-IN"/>
              </w:rPr>
              <w:t>8.55.02.02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3BECC917" w14:textId="5D5E27F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lang w:eastAsia="zh-CN" w:bidi="hi-IN"/>
              </w:rPr>
              <w:t>Анимация (по видам)</w:t>
            </w:r>
          </w:p>
        </w:tc>
      </w:tr>
      <w:tr w:rsidRPr="007820C8" w:rsidR="00C9186F" w:rsidTr="1323F16E" w14:paraId="7ACAF3D5" w14:textId="77777777">
        <w:trPr>
          <w:trHeight w:val="412"/>
          <w:jc w:val="center"/>
        </w:trPr>
        <w:tc>
          <w:tcPr>
            <w:tcW w:w="1258" w:type="pct"/>
            <w:vMerge/>
            <w:tcBorders/>
            <w:tcMar/>
          </w:tcPr>
          <w:p w:rsidRPr="007820C8" w:rsidR="00C9186F" w:rsidP="00C9186F" w:rsidRDefault="00C9186F" w14:paraId="30A210CF" w14:textId="7777777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546BAEF6" w14:textId="3E694BA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t>2.09.03.03</w:t>
            </w:r>
          </w:p>
        </w:tc>
        <w:tc>
          <w:tcPr>
            <w:tcW w:w="2877" w:type="pct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C9186F" w:rsidP="00C9186F" w:rsidRDefault="00C9186F" w14:paraId="4224046F" w14:textId="2658EF7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820C8">
              <w:rPr>
                <w:spacing w:val="-1"/>
              </w:rPr>
              <w:t>Прикладная информатика</w:t>
            </w:r>
          </w:p>
        </w:tc>
      </w:tr>
    </w:tbl>
    <w:p w:rsidRPr="007820C8" w:rsidR="0094577C" w:rsidP="007E69D9" w:rsidRDefault="0094577C" w14:paraId="0DEAD224" w14:textId="77777777">
      <w:pPr>
        <w:pStyle w:val="Norm"/>
        <w:rPr>
          <w:b/>
        </w:rPr>
      </w:pPr>
    </w:p>
    <w:p w:rsidRPr="007820C8" w:rsidR="0094577C" w:rsidP="11A219FF" w:rsidRDefault="0094577C" w14:paraId="048C5EF6" w14:textId="0439EF49">
      <w:pPr>
        <w:pStyle w:val="2"/>
        <w:rPr>
          <w:b w:val="1"/>
          <w:bCs w:val="1"/>
        </w:rPr>
      </w:pPr>
      <w:r w:rsidR="1796EC28">
        <w:rPr/>
        <w:t>3.1.1. Трудовая функция</w:t>
      </w:r>
    </w:p>
    <w:p w:rsidRPr="007820C8" w:rsidR="0094577C" w:rsidP="007E69D9" w:rsidRDefault="0094577C" w14:paraId="1823B978" w14:textId="7777777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Pr="007820C8" w:rsidR="00445AEA" w:rsidTr="1796EC28" w14:paraId="7DFC4D5C" w14:textId="77777777">
        <w:trPr>
          <w:jc w:val="center"/>
        </w:trPr>
        <w:tc>
          <w:tcPr>
            <w:tcW w:w="1741" w:type="dxa"/>
            <w:tcBorders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94577C" w:rsidP="007E69D9" w:rsidRDefault="0094577C" w14:paraId="2D8EE99E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</w:tcPr>
          <w:p w:rsidRPr="007820C8" w:rsidR="0094577C" w:rsidP="58C959AA" w:rsidRDefault="00AF00AC" w14:paraId="5EA50EA4" w14:textId="721C4BC2">
            <w:pPr>
              <w:pStyle w:val="a0"/>
              <w:suppressAutoHyphens/>
              <w:spacing w:after="0" w:line="240" w:lineRule="auto"/>
              <w:rPr>
                <w:rFonts w:cs="Times New Roman"/>
              </w:rPr>
            </w:pPr>
            <w:r w:rsidR="58C959AA">
              <w:rPr/>
              <w:t>Планирование, организация, контроль производственного взаимодействия с удалёнными рабочими группами и удалёнными сотрудниками (с подрядчиками и исполнителями)</w:t>
            </w:r>
          </w:p>
        </w:tc>
        <w:tc>
          <w:tcPr>
            <w:tcW w:w="580" w:type="dxa"/>
            <w:tcBorders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94577C" w:rsidP="007E69D9" w:rsidRDefault="0094577C" w14:paraId="7D2F84EA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94577C" w:rsidP="1323F16E" w:rsidRDefault="0094577C" w14:paraId="230AEEF5" w14:textId="2277ED8B">
            <w:pPr>
              <w:suppressAutoHyphens/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A/01.5</w:t>
            </w:r>
          </w:p>
        </w:tc>
        <w:tc>
          <w:tcPr>
            <w:tcW w:w="1740" w:type="dxa"/>
            <w:tcBorders>
              <w:left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94577C" w:rsidP="007E69D9" w:rsidRDefault="0094577C" w14:paraId="757E00D9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820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tcMar/>
            <w:vAlign w:val="center"/>
          </w:tcPr>
          <w:p w:rsidRPr="007820C8" w:rsidR="0094577C" w:rsidP="007E69D9" w:rsidRDefault="0094577C" w14:paraId="7DF3687C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5</w:t>
            </w:r>
          </w:p>
        </w:tc>
      </w:tr>
    </w:tbl>
    <w:p w:rsidRPr="007820C8" w:rsidR="0094577C" w:rsidP="007E69D9" w:rsidRDefault="0094577C" w14:paraId="5330CD6A" w14:textId="7777777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Pr="007820C8" w:rsidR="004C65B2" w:rsidTr="00026112" w14:paraId="6CDD1ADB" w14:textId="77777777"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 w:rsidRPr="007820C8" w:rsidR="0094577C" w:rsidP="007E69D9" w:rsidRDefault="0094577C" w14:paraId="12453341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 w:rsidRPr="007820C8" w:rsidR="0094577C" w:rsidP="007E69D9" w:rsidRDefault="0094577C" w14:paraId="03CBECA1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94577C" w:rsidP="007E69D9" w:rsidRDefault="0094577C" w14:paraId="41418FD0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 w:rsidRPr="007820C8" w:rsidR="0094577C" w:rsidP="007E69D9" w:rsidRDefault="0094577C" w14:paraId="0B3708AA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94577C" w:rsidP="007E69D9" w:rsidRDefault="0094577C" w14:paraId="59541D06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94577C" w:rsidP="007E69D9" w:rsidRDefault="0094577C" w14:paraId="0AEA6306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7820C8" w:rsidR="0094577C" w:rsidP="007E69D9" w:rsidRDefault="0094577C" w14:paraId="5CE5899C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Pr="007820C8" w:rsidR="00445AEA" w:rsidTr="00026112" w14:paraId="0E17A515" w14:textId="77777777">
        <w:trPr>
          <w:jc w:val="center"/>
        </w:trPr>
        <w:tc>
          <w:tcPr>
            <w:tcW w:w="1266" w:type="pct"/>
            <w:vAlign w:val="center"/>
          </w:tcPr>
          <w:p w:rsidRPr="007820C8" w:rsidR="0094577C" w:rsidP="007E69D9" w:rsidRDefault="0094577C" w14:paraId="795C470E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 w:rsidRPr="007820C8" w:rsidR="0094577C" w:rsidP="007E69D9" w:rsidRDefault="0094577C" w14:paraId="641EDBE5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 w:rsidRPr="007820C8" w:rsidR="0094577C" w:rsidP="007E69D9" w:rsidRDefault="0094577C" w14:paraId="0EE6CB1E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 w:rsidRPr="007820C8" w:rsidR="0094577C" w:rsidP="007E69D9" w:rsidRDefault="0094577C" w14:paraId="470AF917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 w:rsidRPr="007820C8" w:rsidR="0094577C" w:rsidP="007E69D9" w:rsidRDefault="0094577C" w14:paraId="0B02D43B" w14:textId="7777777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 w:rsidRPr="007820C8" w:rsidR="0094577C" w:rsidP="007E69D9" w:rsidRDefault="0094577C" w14:paraId="06948BFE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 w:rsidRPr="007820C8" w:rsidR="0094577C" w:rsidP="007E69D9" w:rsidRDefault="0094577C" w14:paraId="0BCB375D" w14:textId="7777777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0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94577C" w:rsidP="007E69D9" w:rsidRDefault="0094577C" w14:paraId="3C24D63E" w14:textId="7777777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Pr="007820C8" w:rsidR="004C65B2" w:rsidTr="1796EC28" w14:paraId="2F56070D" w14:textId="77777777">
        <w:trPr>
          <w:trHeight w:val="283"/>
        </w:trPr>
        <w:tc>
          <w:tcPr>
            <w:tcW w:w="1266" w:type="pct"/>
            <w:vMerge w:val="restart"/>
            <w:tcMar/>
          </w:tcPr>
          <w:p w:rsidRPr="007820C8" w:rsidR="00A82717" w:rsidP="00A82717" w:rsidRDefault="00A82717" w14:paraId="6C3BEA87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tcMar/>
          </w:tcPr>
          <w:p w:rsidRPr="007820C8" w:rsidR="00A82717" w:rsidP="58C959AA" w:rsidRDefault="00A82717" w14:paraId="51A12D5C" w14:textId="044A44B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Организация подбора подрядчиков и исполнителей, определение условий труда</w:t>
            </w:r>
          </w:p>
        </w:tc>
      </w:tr>
      <w:tr w:rsidRPr="007820C8" w:rsidR="004C65B2" w:rsidTr="1796EC28" w14:paraId="6FBB2485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7C125F" w:rsidP="007E69D9" w:rsidRDefault="007C125F" w14:paraId="2F7C5F32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7C125F" w:rsidP="58C959AA" w:rsidRDefault="007C125F" w14:paraId="515CC9EB" w14:textId="6E52AD4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Согласование условий договоров с подрядчиками и исполнителями, контроль взаимного исполнения обязательств по договорам с подрядчиками и исполнителями</w:t>
            </w:r>
          </w:p>
        </w:tc>
      </w:tr>
      <w:tr w:rsidRPr="007820C8" w:rsidR="004C65B2" w:rsidTr="1796EC28" w14:paraId="1802BD58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7C125F" w:rsidP="007E69D9" w:rsidRDefault="007C125F" w14:paraId="2F7A8845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7C125F" w:rsidP="58C959AA" w:rsidRDefault="007C125F" w14:paraId="0ACA8FFE" w14:textId="7F7A87A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Организация документооборота по договорам с подрядчиками и исполнителями</w:t>
            </w:r>
          </w:p>
        </w:tc>
      </w:tr>
      <w:tr w:rsidRPr="007820C8" w:rsidR="004C65B2" w:rsidTr="1796EC28" w14:paraId="48AFC2D8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94577C" w:rsidP="007E69D9" w:rsidRDefault="0094577C" w14:paraId="667E9368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94577C" w:rsidP="58C959AA" w:rsidRDefault="0094577C" w14:paraId="20E9E981" w14:textId="0414D9F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Организация приемки результатов работ по договорным условиям</w:t>
            </w:r>
          </w:p>
        </w:tc>
      </w:tr>
      <w:tr w:rsidRPr="007820C8" w:rsidR="004C65B2" w:rsidTr="1796EC28" w14:paraId="264A807F" w14:textId="77777777">
        <w:trPr>
          <w:trHeight w:val="283"/>
        </w:trPr>
        <w:tc>
          <w:tcPr>
            <w:tcW w:w="1266" w:type="pct"/>
            <w:vMerge w:val="restart"/>
            <w:tcMar/>
          </w:tcPr>
          <w:p w:rsidRPr="007820C8" w:rsidR="00A82717" w:rsidP="00A82717" w:rsidRDefault="00A82717" w14:paraId="19D2AF2A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  <w:tcMar/>
          </w:tcPr>
          <w:p w:rsidRPr="007820C8" w:rsidR="00A82717" w:rsidP="58C959AA" w:rsidRDefault="00A82717" w14:paraId="429697CE" w14:textId="66AB02F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Управлять удалёнными сотрудниками</w:t>
            </w:r>
          </w:p>
        </w:tc>
      </w:tr>
      <w:tr w:rsidRPr="007820C8" w:rsidR="004C65B2" w:rsidTr="1796EC28" w14:paraId="60481212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A82717" w:rsidP="00A82717" w:rsidRDefault="00A82717" w14:paraId="133046A1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A82717" w:rsidP="58C959AA" w:rsidRDefault="00A82717" w14:paraId="3E1254B2" w14:textId="47492F6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Контролировать сроки выполнения поставленных задач</w:t>
            </w:r>
          </w:p>
        </w:tc>
      </w:tr>
      <w:tr w:rsidRPr="007820C8" w:rsidR="004C65B2" w:rsidTr="1796EC28" w14:paraId="2CDCFFF8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A82717" w:rsidP="00A82717" w:rsidRDefault="00A82717" w14:paraId="5788A1B7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A82717" w:rsidP="58C959AA" w:rsidRDefault="00A82717" w14:paraId="2FB0CE09" w14:textId="6CB0DAD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Формулировать чёткие задания для удалённых сотрудников</w:t>
            </w:r>
          </w:p>
        </w:tc>
      </w:tr>
      <w:tr w:rsidRPr="007820C8" w:rsidR="004C65B2" w:rsidTr="1796EC28" w14:paraId="25BB2967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A23FF9" w:rsidP="007E69D9" w:rsidRDefault="00A23FF9" w14:paraId="1ED87959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A23FF9" w:rsidP="58C959AA" w:rsidRDefault="00A23FF9" w14:paraId="71B41CA0" w14:textId="3C7FE1F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58C959AA" w:rsidR="58C959AA">
              <w:rPr>
                <w:rFonts w:cs="Times New Roman"/>
              </w:rPr>
              <w:t>Контролировать порядок выдачи и приёмки заданий</w:t>
            </w:r>
          </w:p>
        </w:tc>
      </w:tr>
      <w:tr w:rsidRPr="007820C8" w:rsidR="004C65B2" w:rsidTr="1796EC28" w14:paraId="10148B0F" w14:textId="77777777">
        <w:trPr>
          <w:trHeight w:val="283"/>
        </w:trPr>
        <w:tc>
          <w:tcPr>
            <w:tcW w:w="1266" w:type="pct"/>
            <w:vMerge w:val="restart"/>
            <w:tcMar/>
          </w:tcPr>
          <w:p w:rsidRPr="007820C8" w:rsidR="00A82717" w:rsidP="00A82717" w:rsidRDefault="00A82717" w14:paraId="56A0F025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Mar/>
          </w:tcPr>
          <w:p w:rsidRPr="007820C8" w:rsidR="00A82717" w:rsidP="58C959AA" w:rsidRDefault="00A82717" w14:paraId="77298D09" w14:textId="76296782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Требования охраны труда</w:t>
            </w:r>
          </w:p>
        </w:tc>
      </w:tr>
      <w:tr w:rsidRPr="007820C8" w:rsidR="004C65B2" w:rsidTr="1796EC28" w14:paraId="583A9C0A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A82717" w:rsidP="00A82717" w:rsidRDefault="00A82717" w14:paraId="7F276A6E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A82717" w:rsidP="58C959AA" w:rsidRDefault="00A82717" w14:paraId="262AEFB4" w14:textId="552F3520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8C959AA" w:rsidR="58C959AA">
              <w:rPr>
                <w:rFonts w:cs="Times New Roman"/>
                <w:color w:val="auto"/>
              </w:rPr>
              <w:t>Основы трудового законодательства и Гражданский кодекс</w:t>
            </w:r>
          </w:p>
        </w:tc>
      </w:tr>
      <w:tr w:rsidRPr="007820C8" w:rsidR="005F29EA" w:rsidTr="1796EC28" w14:paraId="6746F72D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5F29EA" w:rsidP="005F29EA" w:rsidRDefault="005F29EA" w14:paraId="5B8108B1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5F29EA" w:rsidP="58C959AA" w:rsidRDefault="005F29EA" w14:paraId="00375F12" w14:textId="23D52219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58C959AA" w:rsidR="58C959AA">
              <w:rPr>
                <w:color w:val="auto"/>
              </w:rPr>
              <w:t xml:space="preserve">Производственные этапы </w:t>
            </w:r>
            <w:r w:rsidRPr="58C959AA" w:rsidR="58C959AA">
              <w:rPr>
                <w:rFonts w:cs="Times New Roman"/>
                <w:color w:val="auto"/>
              </w:rPr>
              <w:t>производства анимационного кино</w:t>
            </w:r>
          </w:p>
        </w:tc>
      </w:tr>
      <w:tr w:rsidRPr="007820C8" w:rsidR="007820C8" w:rsidTr="1796EC28" w14:paraId="7066062B" w14:textId="77777777">
        <w:trPr>
          <w:trHeight w:val="275"/>
        </w:trPr>
        <w:tc>
          <w:tcPr>
            <w:tcW w:w="1266" w:type="pct"/>
            <w:vMerge/>
            <w:tcMar/>
          </w:tcPr>
          <w:p w:rsidRPr="007820C8" w:rsidR="005F29EA" w:rsidP="005F29EA" w:rsidRDefault="005F29EA" w14:paraId="288557B0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5F29EA" w:rsidP="58C959AA" w:rsidRDefault="005F29EA" w14:paraId="1E81B0BD" w14:textId="2BE87F4B" w14:noSpellErr="1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58C959AA" w:rsidR="58C959AA">
              <w:rPr>
                <w:rFonts w:cs="Times New Roman"/>
                <w:color w:val="auto"/>
              </w:rPr>
              <w:t>Основы управления проектами</w:t>
            </w:r>
          </w:p>
        </w:tc>
      </w:tr>
      <w:tr w:rsidRPr="007820C8" w:rsidR="004C65B2" w:rsidTr="1796EC28" w14:paraId="14E44CFD" w14:textId="77777777">
        <w:trPr>
          <w:trHeight w:val="283"/>
        </w:trPr>
        <w:tc>
          <w:tcPr>
            <w:tcW w:w="1266" w:type="pct"/>
            <w:vMerge/>
            <w:tcMar/>
          </w:tcPr>
          <w:p w:rsidRPr="007820C8" w:rsidR="00A23FF9" w:rsidP="007E69D9" w:rsidRDefault="00A23FF9" w14:paraId="632322B6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Mar/>
          </w:tcPr>
          <w:p w:rsidRPr="007820C8" w:rsidR="00A23FF9" w:rsidP="58C959AA" w:rsidRDefault="00A82717" w14:paraId="55F78CE0" w14:textId="1AC7F87C" w14:noSpellErr="1"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58C959AA" w:rsidR="58C959AA">
              <w:rPr>
                <w:color w:val="auto"/>
              </w:rPr>
              <w:t>Технический английский язык на базовом уровне (чтение текстов с профессиональной терминологией в области анимационного кино и компьютерной графики)</w:t>
            </w:r>
          </w:p>
        </w:tc>
      </w:tr>
      <w:tr w:rsidRPr="007820C8" w:rsidR="00445AEA" w:rsidTr="1796EC28" w14:paraId="08CB7883" w14:textId="77777777">
        <w:trPr>
          <w:trHeight w:val="283"/>
        </w:trPr>
        <w:tc>
          <w:tcPr>
            <w:tcW w:w="1266" w:type="pct"/>
            <w:tcMar/>
          </w:tcPr>
          <w:p w:rsidRPr="007820C8" w:rsidR="0094577C" w:rsidP="007E69D9" w:rsidRDefault="0094577C" w14:paraId="301A5B04" w14:textId="777777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Mar/>
          </w:tcPr>
          <w:p w:rsidRPr="007820C8" w:rsidR="0094577C" w:rsidP="007E69D9" w:rsidRDefault="0094577C" w14:paraId="7E2266B7" w14:textId="777777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-</w:t>
            </w:r>
          </w:p>
        </w:tc>
      </w:tr>
    </w:tbl>
    <w:p w:rsidRPr="007820C8" w:rsidR="000B671B" w:rsidP="1323F16E" w:rsidRDefault="000B671B" w14:paraId="6359B3AB" w14:textId="3A3BE346">
      <w:pPr>
        <w:pStyle w:val="2"/>
      </w:pPr>
    </w:p>
    <w:p w:rsidRPr="007820C8" w:rsidR="000B671B" w:rsidP="1323F16E" w:rsidRDefault="000B671B" w14:paraId="7DB2344C" w14:textId="53131705">
      <w:pPr>
        <w:pStyle w:val="2"/>
        <w:rPr>
          <w:b w:val="1"/>
          <w:bCs w:val="1"/>
        </w:rPr>
      </w:pPr>
      <w:r w:rsidR="1796EC28">
        <w:rPr/>
        <w:t>3.1.2. Трудовая функция</w:t>
      </w:r>
    </w:p>
    <w:p w:rsidRPr="007820C8" w:rsidR="000B671B" w:rsidP="1323F16E" w:rsidRDefault="000B671B" w14:paraId="187D5525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1323F16E" w:rsidTr="1796EC28" w14:paraId="2A51E2CB">
        <w:tc>
          <w:tcPr>
            <w:tcW w:w="1704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255E2F1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323F16E" w:rsidP="1323F16E" w:rsidRDefault="1323F16E" w14:paraId="5C56B6CE" w14:textId="09538049">
            <w:pPr>
              <w:pStyle w:val="a0"/>
              <w:spacing w:after="0" w:line="240" w:lineRule="auto"/>
              <w:rPr>
                <w:rFonts w:cs="Times New Roman"/>
              </w:rPr>
            </w:pPr>
            <w:r w:rsidR="1796EC28">
              <w:rPr/>
              <w:t>Управление процессом создания анимационного проекта</w:t>
            </w:r>
          </w:p>
        </w:tc>
        <w:tc>
          <w:tcPr>
            <w:tcW w:w="572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506E5B9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3F455326" w14:textId="6D350332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A/02.6</w:t>
            </w:r>
          </w:p>
        </w:tc>
        <w:tc>
          <w:tcPr>
            <w:tcW w:w="1703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5DB6EE59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427881F1" w14:textId="7A9D0CC8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323F16E" w:rsidR="1323F16E">
              <w:rPr>
                <w:rFonts w:cs="Times New Roman"/>
              </w:rPr>
              <w:t>6</w:t>
            </w:r>
          </w:p>
        </w:tc>
      </w:tr>
    </w:tbl>
    <w:p w:rsidRPr="007820C8" w:rsidR="000B671B" w:rsidP="1323F16E" w:rsidRDefault="000B671B" w14:paraId="083BEC9C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1323F16E" w:rsidTr="1323F16E" w14:paraId="613289FF">
        <w:tc>
          <w:tcPr>
            <w:tcW w:w="2583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0004417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1B55FEE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3665BD8C">
            <w:pPr>
              <w:spacing w:after="0" w:line="240" w:lineRule="auto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44CB6A7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5A0999D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5FE366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4244215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1323F16E" w:rsidTr="1323F16E" w14:paraId="2C937CFE">
        <w:tc>
          <w:tcPr>
            <w:tcW w:w="2583" w:type="dxa"/>
            <w:tcMar/>
            <w:vAlign w:val="center"/>
          </w:tcPr>
          <w:p w:rsidR="1323F16E" w:rsidP="1323F16E" w:rsidRDefault="1323F16E" w14:paraId="40603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0BD2E4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3939405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48AE124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323F16E" w:rsidP="1323F16E" w:rsidRDefault="1323F16E" w14:paraId="2D8ED58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</w:tcBorders>
            <w:tcMar/>
          </w:tcPr>
          <w:p w:rsidR="1323F16E" w:rsidP="1323F16E" w:rsidRDefault="1323F16E" w14:paraId="7B890C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color="808080" w:themeColor="background1" w:themeShade="80" w:sz="4"/>
            </w:tcBorders>
            <w:tcMar/>
          </w:tcPr>
          <w:p w:rsidR="1323F16E" w:rsidP="1323F16E" w:rsidRDefault="1323F16E" w14:paraId="5296FB7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323F16E" w:rsidR="1323F16E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0B671B" w:rsidP="1323F16E" w:rsidRDefault="000B671B" w14:paraId="3C1F0C48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1323F16E" w:rsidTr="1796EC28" w14:paraId="1C376470">
        <w:trPr>
          <w:trHeight w:val="283"/>
        </w:trPr>
        <w:tc>
          <w:tcPr>
            <w:tcW w:w="2581" w:type="dxa"/>
            <w:vMerge w:val="restart"/>
            <w:tcMar/>
          </w:tcPr>
          <w:p w:rsidR="1323F16E" w:rsidP="1323F16E" w:rsidRDefault="1323F16E" w14:paraId="6E3344E3">
            <w:pPr>
              <w:spacing w:after="0" w:line="240" w:lineRule="auto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Трудовые действия</w:t>
            </w:r>
          </w:p>
        </w:tc>
        <w:tc>
          <w:tcPr>
            <w:tcW w:w="7614" w:type="dxa"/>
            <w:shd w:val="clear" w:color="auto" w:fill="auto"/>
            <w:tcMar/>
          </w:tcPr>
          <w:p w:rsidR="1323F16E" w:rsidP="1323F16E" w:rsidRDefault="1323F16E" w14:paraId="47C7B351" w14:textId="00B0FBEE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Определение уровня сложности производства проекта, сроков производства и формирование бюджета проекта, в целях создания проекта по его граничным условиям</w:t>
            </w:r>
          </w:p>
        </w:tc>
      </w:tr>
      <w:tr w:rsidR="1323F16E" w:rsidTr="1796EC28" w14:paraId="47FDCCB3">
        <w:trPr>
          <w:trHeight w:val="283"/>
        </w:trPr>
        <w:tc>
          <w:tcPr>
            <w:tcW w:w="2581" w:type="dxa"/>
            <w:vMerge/>
            <w:tcMar/>
          </w:tcPr>
          <w:p w14:paraId="3658F112"/>
        </w:tc>
        <w:tc>
          <w:tcPr>
            <w:tcW w:w="7614" w:type="dxa"/>
            <w:tcMar/>
          </w:tcPr>
          <w:p w:rsidR="1323F16E" w:rsidP="1323F16E" w:rsidRDefault="1323F16E" w14:paraId="34F84DE2" w14:textId="47ED425A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Планирование, организация, контроль работ по созданию библиотеки Ассетов проекта или бренда</w:t>
            </w:r>
          </w:p>
        </w:tc>
      </w:tr>
      <w:tr w:rsidR="1323F16E" w:rsidTr="1796EC28" w14:paraId="7F3E3086">
        <w:trPr>
          <w:trHeight w:val="283"/>
        </w:trPr>
        <w:tc>
          <w:tcPr>
            <w:tcW w:w="2581" w:type="dxa"/>
            <w:vMerge/>
            <w:tcMar/>
          </w:tcPr>
          <w:p w14:paraId="35AEA5B4"/>
        </w:tc>
        <w:tc>
          <w:tcPr>
            <w:tcW w:w="7614" w:type="dxa"/>
            <w:tcMar/>
          </w:tcPr>
          <w:p w:rsidR="1323F16E" w:rsidP="1323F16E" w:rsidRDefault="1323F16E" w14:paraId="619556B6" w14:textId="4F826646">
            <w:pPr>
              <w:spacing w:after="0" w:line="240" w:lineRule="auto"/>
              <w:jc w:val="both"/>
            </w:pPr>
            <w:r w:rsidR="1323F16E">
              <w:rPr/>
              <w:t>Организация документооборота в производственной части</w:t>
            </w:r>
          </w:p>
        </w:tc>
      </w:tr>
      <w:tr w:rsidR="1323F16E" w:rsidTr="1796EC28" w14:paraId="06C3EB16">
        <w:trPr>
          <w:trHeight w:val="283"/>
        </w:trPr>
        <w:tc>
          <w:tcPr>
            <w:tcW w:w="2581" w:type="dxa"/>
            <w:vMerge w:val="restart"/>
            <w:tcMar/>
          </w:tcPr>
          <w:p w:rsidR="1323F16E" w:rsidP="1323F16E" w:rsidRDefault="1323F16E" w14:paraId="1DEAF954">
            <w:pPr>
              <w:spacing w:after="0" w:line="240" w:lineRule="auto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Необходимые умения</w:t>
            </w:r>
          </w:p>
        </w:tc>
        <w:tc>
          <w:tcPr>
            <w:tcW w:w="7614" w:type="dxa"/>
            <w:tcMar/>
          </w:tcPr>
          <w:p w:rsidR="1323F16E" w:rsidP="1323F16E" w:rsidRDefault="1323F16E" w14:paraId="169FE20E" w14:textId="1BF564EC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Планировать работу производственных отделов</w:t>
            </w:r>
          </w:p>
        </w:tc>
      </w:tr>
      <w:tr w:rsidR="1323F16E" w:rsidTr="1796EC28" w14:paraId="79801F61">
        <w:trPr>
          <w:trHeight w:val="283"/>
        </w:trPr>
        <w:tc>
          <w:tcPr>
            <w:tcW w:w="2581" w:type="dxa"/>
            <w:vMerge/>
            <w:tcMar/>
          </w:tcPr>
          <w:p w14:paraId="5312A480"/>
        </w:tc>
        <w:tc>
          <w:tcPr>
            <w:tcW w:w="7614" w:type="dxa"/>
            <w:tcMar/>
          </w:tcPr>
          <w:p w:rsidR="1323F16E" w:rsidP="1323F16E" w:rsidRDefault="1323F16E" w14:paraId="70E4F352" w14:textId="6B25E330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Составлять графики производства</w:t>
            </w:r>
          </w:p>
        </w:tc>
      </w:tr>
      <w:tr w:rsidR="1323F16E" w:rsidTr="1796EC28" w14:paraId="61546D7A">
        <w:trPr>
          <w:trHeight w:val="283"/>
        </w:trPr>
        <w:tc>
          <w:tcPr>
            <w:tcW w:w="2581" w:type="dxa"/>
            <w:vMerge/>
            <w:tcMar/>
          </w:tcPr>
          <w:p w14:paraId="098B9A1C"/>
        </w:tc>
        <w:tc>
          <w:tcPr>
            <w:tcW w:w="7614" w:type="dxa"/>
            <w:tcMar/>
          </w:tcPr>
          <w:p w:rsidR="1323F16E" w:rsidP="1323F16E" w:rsidRDefault="1323F16E" w14:paraId="12C8169B" w14:textId="29ED1F01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Определять сроки производства анимационных проектов</w:t>
            </w:r>
          </w:p>
        </w:tc>
      </w:tr>
      <w:tr w:rsidR="1323F16E" w:rsidTr="1796EC28" w14:paraId="70873A4C">
        <w:trPr>
          <w:trHeight w:val="283"/>
        </w:trPr>
        <w:tc>
          <w:tcPr>
            <w:tcW w:w="2581" w:type="dxa"/>
            <w:vMerge/>
            <w:tcMar/>
          </w:tcPr>
          <w:p w14:paraId="73E40BF6"/>
        </w:tc>
        <w:tc>
          <w:tcPr>
            <w:tcW w:w="7614" w:type="dxa"/>
            <w:tcMar/>
          </w:tcPr>
          <w:p w:rsidR="1323F16E" w:rsidP="1323F16E" w:rsidRDefault="1323F16E" w14:paraId="171DAFA6" w14:textId="2335FDDF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Определять сложность производства анимационных проектов</w:t>
            </w:r>
          </w:p>
        </w:tc>
      </w:tr>
      <w:tr w:rsidR="1323F16E" w:rsidTr="1796EC28" w14:paraId="0E78FCCD">
        <w:trPr>
          <w:trHeight w:val="283"/>
        </w:trPr>
        <w:tc>
          <w:tcPr>
            <w:tcW w:w="2581" w:type="dxa"/>
            <w:vMerge/>
            <w:tcMar/>
          </w:tcPr>
          <w:p w14:paraId="09B050DB"/>
        </w:tc>
        <w:tc>
          <w:tcPr>
            <w:tcW w:w="7614" w:type="dxa"/>
            <w:tcMar/>
          </w:tcPr>
          <w:p w:rsidR="1323F16E" w:rsidP="1323F16E" w:rsidRDefault="1323F16E" w14:paraId="57F1845B" w14:textId="48CB298B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Формулировать требования к бюджету анимационного проекта</w:t>
            </w:r>
          </w:p>
        </w:tc>
      </w:tr>
      <w:tr w:rsidR="1323F16E" w:rsidTr="1796EC28" w14:paraId="63017210">
        <w:trPr>
          <w:trHeight w:val="283"/>
        </w:trPr>
        <w:tc>
          <w:tcPr>
            <w:tcW w:w="2581" w:type="dxa"/>
            <w:vMerge/>
            <w:tcMar/>
          </w:tcPr>
          <w:p w14:paraId="6F42529F"/>
        </w:tc>
        <w:tc>
          <w:tcPr>
            <w:tcW w:w="7614" w:type="dxa"/>
            <w:tcMar/>
          </w:tcPr>
          <w:p w:rsidR="1323F16E" w:rsidP="1323F16E" w:rsidRDefault="1323F16E" w14:paraId="2ABF0249" w14:textId="5CBBBA23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 xml:space="preserve">Работать в системах управления задачами </w:t>
            </w:r>
          </w:p>
        </w:tc>
      </w:tr>
      <w:tr w:rsidR="1323F16E" w:rsidTr="1796EC28" w14:paraId="36FC956D">
        <w:trPr>
          <w:trHeight w:val="283"/>
        </w:trPr>
        <w:tc>
          <w:tcPr>
            <w:tcW w:w="2581" w:type="dxa"/>
            <w:vMerge/>
            <w:tcMar/>
          </w:tcPr>
          <w:p w14:paraId="2C16F32C"/>
        </w:tc>
        <w:tc>
          <w:tcPr>
            <w:tcW w:w="7614" w:type="dxa"/>
            <w:tcMar/>
          </w:tcPr>
          <w:p w:rsidR="1323F16E" w:rsidP="1323F16E" w:rsidRDefault="1323F16E" w14:paraId="0373E530" w14:textId="27F3D837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Контролировать порядок выдачи и приёмки заданий</w:t>
            </w:r>
          </w:p>
        </w:tc>
      </w:tr>
      <w:tr w:rsidR="1323F16E" w:rsidTr="1796EC28" w14:paraId="27F3E5CA">
        <w:trPr>
          <w:trHeight w:val="283"/>
        </w:trPr>
        <w:tc>
          <w:tcPr>
            <w:tcW w:w="2581" w:type="dxa"/>
            <w:vMerge w:val="restart"/>
            <w:tcMar/>
          </w:tcPr>
          <w:p w:rsidR="1323F16E" w:rsidP="1323F16E" w:rsidRDefault="1323F16E" w14:paraId="153DA402">
            <w:pPr>
              <w:spacing w:after="0" w:line="240" w:lineRule="auto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Необходимые знания</w:t>
            </w:r>
          </w:p>
        </w:tc>
        <w:tc>
          <w:tcPr>
            <w:tcW w:w="7614" w:type="dxa"/>
            <w:tcMar/>
          </w:tcPr>
          <w:p w:rsidR="1323F16E" w:rsidP="1323F16E" w:rsidRDefault="1323F16E" w14:noSpellErr="1" w14:paraId="4196BEBC" w14:textId="3103CF79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323F16E" w:rsidR="1323F16E">
              <w:rPr>
                <w:rFonts w:cs="Times New Roman"/>
                <w:color w:val="auto"/>
              </w:rPr>
              <w:t xml:space="preserve">Принципы создания анимационного кино </w:t>
            </w:r>
          </w:p>
        </w:tc>
      </w:tr>
      <w:tr w:rsidR="1323F16E" w:rsidTr="1796EC28" w14:paraId="131F2391">
        <w:trPr>
          <w:trHeight w:val="283"/>
        </w:trPr>
        <w:tc>
          <w:tcPr>
            <w:tcW w:w="2581" w:type="dxa"/>
            <w:vMerge/>
            <w:tcMar/>
          </w:tcPr>
          <w:p w14:paraId="4B6EB927"/>
        </w:tc>
        <w:tc>
          <w:tcPr>
            <w:tcW w:w="7614" w:type="dxa"/>
            <w:tcMar/>
          </w:tcPr>
          <w:p w:rsidR="1323F16E" w:rsidP="1323F16E" w:rsidRDefault="1323F16E" w14:noSpellErr="1" w14:paraId="0B0DD645" w14:textId="4990B006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323F16E" w:rsidR="1323F16E">
              <w:rPr>
                <w:color w:val="auto"/>
              </w:rPr>
              <w:t xml:space="preserve">Производственные этапы </w:t>
            </w:r>
            <w:r w:rsidRPr="1323F16E" w:rsidR="1323F16E">
              <w:rPr>
                <w:rFonts w:cs="Times New Roman"/>
                <w:color w:val="auto"/>
              </w:rPr>
              <w:t>производства анимационного кино</w:t>
            </w:r>
          </w:p>
        </w:tc>
      </w:tr>
      <w:tr w:rsidR="1323F16E" w:rsidTr="1796EC28" w14:paraId="3EDD7234">
        <w:trPr>
          <w:trHeight w:val="283"/>
        </w:trPr>
        <w:tc>
          <w:tcPr>
            <w:tcW w:w="2581" w:type="dxa"/>
            <w:vMerge/>
            <w:tcMar/>
          </w:tcPr>
          <w:p w14:paraId="767CE99A"/>
        </w:tc>
        <w:tc>
          <w:tcPr>
            <w:tcW w:w="7614" w:type="dxa"/>
            <w:tcMar/>
          </w:tcPr>
          <w:p w:rsidR="1323F16E" w:rsidP="1323F16E" w:rsidRDefault="1323F16E" w14:paraId="285F9EC1" w14:textId="55DEBE99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323F16E" w:rsidR="1323F16E">
              <w:rPr>
                <w:rFonts w:cs="Times New Roman"/>
                <w:color w:val="auto"/>
              </w:rPr>
              <w:t>Управление проектами</w:t>
            </w:r>
          </w:p>
        </w:tc>
      </w:tr>
      <w:tr w:rsidR="1323F16E" w:rsidTr="1796EC28" w14:paraId="6B038A84">
        <w:trPr>
          <w:trHeight w:val="283"/>
        </w:trPr>
        <w:tc>
          <w:tcPr>
            <w:tcW w:w="2581" w:type="dxa"/>
            <w:vMerge/>
            <w:tcMar/>
          </w:tcPr>
          <w:p w14:paraId="60A39318"/>
        </w:tc>
        <w:tc>
          <w:tcPr>
            <w:tcW w:w="7614" w:type="dxa"/>
            <w:tcMar/>
          </w:tcPr>
          <w:p w:rsidR="1323F16E" w:rsidP="1323F16E" w:rsidRDefault="1323F16E" w14:noSpellErr="1" w14:paraId="5E189845" w14:textId="4475049B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323F16E" w:rsidR="1323F16E">
              <w:rPr>
                <w:color w:val="auto"/>
              </w:rPr>
              <w:t>Технический английский язык на базовом уровне (чтение текстов с профессиональной терминологией в области анимационного кино и компьютерной графики)</w:t>
            </w:r>
          </w:p>
        </w:tc>
      </w:tr>
      <w:tr w:rsidR="1323F16E" w:rsidTr="1796EC28" w14:paraId="0B8A4839">
        <w:trPr>
          <w:trHeight w:val="231"/>
        </w:trPr>
        <w:tc>
          <w:tcPr>
            <w:tcW w:w="2581" w:type="dxa"/>
            <w:vMerge/>
            <w:tcMar/>
          </w:tcPr>
          <w:p w14:paraId="49B3966C"/>
        </w:tc>
        <w:tc>
          <w:tcPr>
            <w:tcW w:w="7614" w:type="dxa"/>
            <w:tcMar/>
          </w:tcPr>
          <w:p w:rsidR="1323F16E" w:rsidP="1323F16E" w:rsidRDefault="1323F16E" w14:noSpellErr="1" w14:paraId="42B8173E" w14:textId="790FC45C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323F16E" w:rsidR="1323F16E">
              <w:rPr>
                <w:rFonts w:cs="Times New Roman"/>
                <w:color w:val="auto"/>
              </w:rPr>
              <w:t>Требования охраны труда</w:t>
            </w:r>
          </w:p>
        </w:tc>
      </w:tr>
      <w:tr w:rsidR="1323F16E" w:rsidTr="1796EC28" w14:paraId="1D2B6961">
        <w:trPr>
          <w:trHeight w:val="283"/>
        </w:trPr>
        <w:tc>
          <w:tcPr>
            <w:tcW w:w="2581" w:type="dxa"/>
            <w:tcMar/>
          </w:tcPr>
          <w:p w:rsidR="1323F16E" w:rsidP="1323F16E" w:rsidRDefault="1323F16E" w14:paraId="785D6AAA">
            <w:pPr>
              <w:spacing w:after="0" w:line="240" w:lineRule="auto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7614" w:type="dxa"/>
            <w:tcMar/>
          </w:tcPr>
          <w:p w:rsidR="1323F16E" w:rsidP="1323F16E" w:rsidRDefault="1323F16E" w14:paraId="32148B19">
            <w:pPr>
              <w:spacing w:after="0" w:line="240" w:lineRule="auto"/>
              <w:jc w:val="both"/>
              <w:rPr>
                <w:rFonts w:cs="Times New Roman"/>
              </w:rPr>
            </w:pPr>
            <w:r w:rsidRPr="1323F16E" w:rsidR="1323F16E">
              <w:rPr>
                <w:rFonts w:cs="Times New Roman"/>
              </w:rPr>
              <w:t>-</w:t>
            </w:r>
          </w:p>
        </w:tc>
      </w:tr>
    </w:tbl>
    <w:p w:rsidRPr="007820C8" w:rsidR="000B671B" w:rsidP="1796EC28" w:rsidRDefault="000B671B" w14:paraId="62183FDF" w14:textId="528E85FD">
      <w:pPr>
        <w:pStyle w:val="2"/>
      </w:pPr>
    </w:p>
    <w:p w:rsidRPr="007820C8" w:rsidR="000B671B" w:rsidP="1796EC28" w:rsidRDefault="000B671B" w14:paraId="633B8BCA" w14:textId="20E67FCC">
      <w:pPr>
        <w:pStyle w:val="2"/>
      </w:pPr>
      <w:r w:rsidR="1796EC28">
        <w:rPr/>
        <w:t>3.2. Обобщенная трудовая функция</w:t>
      </w:r>
      <w:r w:rsidR="1796EC28">
        <w:rPr/>
        <w:t xml:space="preserve"> </w:t>
      </w:r>
    </w:p>
    <w:p w:rsidRPr="007820C8" w:rsidR="000B671B" w:rsidP="1796EC28" w:rsidRDefault="000B671B" w14:paraId="2E4D9230" w14:textId="77777777">
      <w:pPr>
        <w:pStyle w:val="Norm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1796EC28" w:rsidTr="1796EC28" w14:paraId="41A898FE">
        <w:tc>
          <w:tcPr>
            <w:tcW w:w="1543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E31862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0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5D529783" w14:textId="77D367C4">
            <w:pPr>
              <w:pStyle w:val="a0"/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Организация работ по формулированию и воплощению художественного замысла анимационных проектов</w:t>
            </w:r>
          </w:p>
        </w:tc>
        <w:tc>
          <w:tcPr>
            <w:tcW w:w="885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71A9E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4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F051C18" w14:textId="78EAE9E8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B</w:t>
            </w:r>
          </w:p>
        </w:tc>
        <w:tc>
          <w:tcPr>
            <w:tcW w:w="1542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7F035EC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2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ED487E6" w14:textId="149D0132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6</w:t>
            </w:r>
          </w:p>
        </w:tc>
      </w:tr>
    </w:tbl>
    <w:p w:rsidRPr="007820C8" w:rsidR="000B671B" w:rsidP="1796EC28" w:rsidRDefault="000B671B" w14:paraId="0FF65CB5" w14:textId="77777777">
      <w:pPr>
        <w:pStyle w:val="Norm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1796EC28" w:rsidTr="1796EC28" w14:paraId="3987AB0E">
        <w:tc>
          <w:tcPr>
            <w:tcW w:w="2494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0DF0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33B3B3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1AD1B5C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9B5894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D88D6C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620A2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CCB0DB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1796EC28" w:rsidTr="1796EC28" w14:paraId="051CCFA1">
        <w:tc>
          <w:tcPr>
            <w:tcW w:w="2494" w:type="dxa"/>
            <w:tcMar/>
            <w:vAlign w:val="center"/>
          </w:tcPr>
          <w:p w:rsidR="1796EC28" w:rsidP="1796EC28" w:rsidRDefault="1796EC28" w14:paraId="50E623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9806F1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146B78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406D8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EA3186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1F7C0C0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22D28B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0B671B" w:rsidP="1796EC28" w:rsidRDefault="000B671B" w14:paraId="763E9E93" w14:textId="77777777">
      <w:pPr>
        <w:pStyle w:val="Norm"/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1796EC28" w:rsidTr="1796EC28" w14:paraId="2A664877">
        <w:tc>
          <w:tcPr>
            <w:tcW w:w="2473" w:type="dxa"/>
            <w:tcMar/>
          </w:tcPr>
          <w:p w:rsidR="1796EC28" w:rsidP="1796EC28" w:rsidRDefault="1796EC28" w14:paraId="59F2372B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Возможные наименования должностей, профессий</w:t>
            </w:r>
          </w:p>
        </w:tc>
        <w:tc>
          <w:tcPr>
            <w:tcW w:w="7722" w:type="dxa"/>
            <w:tcMar/>
          </w:tcPr>
          <w:p w:rsidR="1796EC28" w:rsidP="1796EC28" w:rsidRDefault="1796EC28" w14:paraId="55C3D691" w14:textId="365DA7ED">
            <w:pPr>
              <w:rPr>
                <w:rFonts w:eastAsia="Roboto" w:cs="Times New Roman"/>
              </w:rPr>
            </w:pPr>
            <w:r w:rsidRPr="1796EC28" w:rsidR="1796EC28">
              <w:rPr>
                <w:rFonts w:eastAsia="Roboto" w:cs="Times New Roman"/>
              </w:rPr>
              <w:t>Креативный продюсер анимационных проектов</w:t>
            </w:r>
          </w:p>
          <w:p w:rsidR="1796EC28" w:rsidP="1796EC28" w:rsidRDefault="1796EC28" w14:paraId="67B17D20" w14:textId="60DC4C3E">
            <w:pPr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Художественный руководитель</w:t>
            </w:r>
            <w:r w:rsidRPr="1796EC28" w:rsidR="1796EC28">
              <w:rPr>
                <w:rFonts w:ascii="Roboto" w:hAnsi="Roboto" w:eastAsia="Roboto" w:cs="Roboto"/>
                <w:sz w:val="20"/>
                <w:szCs w:val="20"/>
              </w:rPr>
              <w:t xml:space="preserve"> </w:t>
            </w:r>
          </w:p>
        </w:tc>
      </w:tr>
    </w:tbl>
    <w:p w:rsidRPr="007820C8" w:rsidR="000B671B" w:rsidP="1796EC28" w:rsidRDefault="000B671B" w14:paraId="7E700EF6" w14:textId="77777777">
      <w:pPr>
        <w:pStyle w:val="Norm"/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1796EC28" w:rsidTr="1796EC28" w14:paraId="73C4CDB5">
        <w:tc>
          <w:tcPr>
            <w:tcW w:w="2473" w:type="dxa"/>
            <w:tcMar/>
          </w:tcPr>
          <w:p w:rsidR="1796EC28" w:rsidP="1796EC28" w:rsidRDefault="1796EC28" w14:paraId="10E3BF34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Требования к образованию и обучению</w:t>
            </w:r>
          </w:p>
        </w:tc>
        <w:tc>
          <w:tcPr>
            <w:tcW w:w="7722" w:type="dxa"/>
            <w:tcMar/>
          </w:tcPr>
          <w:p w:rsidR="1796EC28" w:rsidP="1796EC28" w:rsidRDefault="1796EC28" w14:noSpellErr="1" w14:paraId="0754F640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 xml:space="preserve">Среднее профессиональное образование - программы подготовки специалистов среднего звена </w:t>
            </w:r>
          </w:p>
          <w:p w:rsidR="1796EC28" w:rsidP="1796EC28" w:rsidRDefault="1796EC28" w14:noSpellErr="1" w14:paraId="3A5093AA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И</w:t>
            </w:r>
          </w:p>
          <w:p w:rsidR="1796EC28" w:rsidP="1796EC28" w:rsidRDefault="1796EC28" w14:paraId="28F7C8A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Дополнительное профессиональное образование – программы повышения квалификации в индустриях компьютерной графики, анимации, разработки компьютерных игр, мультимедиа</w:t>
            </w:r>
          </w:p>
          <w:p w:rsidR="1796EC28" w:rsidP="1796EC28" w:rsidRDefault="1796EC28" w14:noSpellErr="1" w14:paraId="79D5D8F7">
            <w:pPr>
              <w:pStyle w:val="aff1"/>
              <w:ind w:left="0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i w:val="1"/>
                <w:iCs w:val="1"/>
                <w:color w:val="auto"/>
              </w:rPr>
              <w:t>ИЛИ</w:t>
            </w:r>
          </w:p>
          <w:p w:rsidR="1796EC28" w:rsidP="1796EC28" w:rsidRDefault="1796EC28" w14:noSpellErr="1" w14:paraId="75DD8494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 xml:space="preserve">Высшее образование – бакалавриат </w:t>
            </w:r>
          </w:p>
          <w:p w:rsidR="1796EC28" w:rsidP="1796EC28" w:rsidRDefault="1796EC28" w14:noSpellErr="1" w14:paraId="51B3BCA4">
            <w:pPr>
              <w:pStyle w:val="aff1"/>
              <w:ind w:left="0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И</w:t>
            </w:r>
          </w:p>
          <w:p w:rsidR="1796EC28" w:rsidP="1796EC28" w:rsidRDefault="1796EC28" w14:paraId="71A065EC" w14:textId="05C31DB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Дополнительное профессиональное образование – программы повышения квалификации в индустриях компьютерной графики, анимации, разработки компьютерных игр, мультимедиа</w:t>
            </w:r>
          </w:p>
        </w:tc>
      </w:tr>
      <w:tr w:rsidR="1796EC28" w:rsidTr="1796EC28" w14:paraId="6AC1D10C">
        <w:tc>
          <w:tcPr>
            <w:tcW w:w="2473" w:type="dxa"/>
            <w:tcMar/>
          </w:tcPr>
          <w:p w:rsidR="1796EC28" w:rsidP="1796EC28" w:rsidRDefault="1796EC28" w14:paraId="2B796B3C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Требования к опыту практической работы</w:t>
            </w:r>
          </w:p>
        </w:tc>
        <w:tc>
          <w:tcPr>
            <w:tcW w:w="7722" w:type="dxa"/>
            <w:tcMar/>
          </w:tcPr>
          <w:p w:rsidR="1796EC28" w:rsidP="1796EC28" w:rsidRDefault="1796EC28" w14:paraId="78B10F4D" w14:textId="527E1935">
            <w:pPr>
              <w:pStyle w:val="aff2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-</w:t>
            </w:r>
          </w:p>
        </w:tc>
      </w:tr>
      <w:tr w:rsidR="1796EC28" w:rsidTr="1796EC28" w14:paraId="35B1C34A">
        <w:tc>
          <w:tcPr>
            <w:tcW w:w="2473" w:type="dxa"/>
            <w:tcMar/>
          </w:tcPr>
          <w:p w:rsidR="1796EC28" w:rsidP="1796EC28" w:rsidRDefault="1796EC28" w14:paraId="5FAFDECC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Особые условия допуска к работе</w:t>
            </w:r>
          </w:p>
        </w:tc>
        <w:tc>
          <w:tcPr>
            <w:tcW w:w="7722" w:type="dxa"/>
            <w:tcMar/>
          </w:tcPr>
          <w:p w:rsidR="1796EC28" w:rsidP="1796EC28" w:rsidRDefault="1796EC28" w14:noSpellErr="1" w14:paraId="66D77146" w14:textId="25D4217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-</w:t>
            </w:r>
          </w:p>
        </w:tc>
      </w:tr>
      <w:tr w:rsidR="1796EC28" w:rsidTr="1796EC28" w14:paraId="78EF82F1">
        <w:tc>
          <w:tcPr>
            <w:tcW w:w="2473" w:type="dxa"/>
            <w:tcMar/>
          </w:tcPr>
          <w:p w:rsidR="1796EC28" w:rsidP="1796EC28" w:rsidRDefault="1796EC28" w14:paraId="42FBCE05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Другие характеристики</w:t>
            </w:r>
          </w:p>
        </w:tc>
        <w:tc>
          <w:tcPr>
            <w:tcW w:w="7722" w:type="dxa"/>
            <w:tcMar/>
          </w:tcPr>
          <w:p w:rsidR="1796EC28" w:rsidP="1796EC28" w:rsidRDefault="1796EC28" w14:noSpellErr="1" w14:paraId="610F3B68" w14:textId="56158A6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 w:rsidRPr="1796EC28" w:rsidR="1796EC28">
              <w:rPr>
                <w:rFonts w:ascii="Times New Roman" w:hAnsi="Times New Roman" w:eastAsia="Times New Roman" w:cs="Times New Roman"/>
                <w:color w:val="auto"/>
              </w:rPr>
              <w:t>Заключение о возможности занимать должность выдает соответствующая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Pr="007820C8" w:rsidR="000B671B" w:rsidP="1796EC28" w:rsidRDefault="000B671B" w14:paraId="3EB384AE" w14:textId="77777777">
      <w:pPr>
        <w:pStyle w:val="Norm"/>
      </w:pPr>
    </w:p>
    <w:p w:rsidRPr="007820C8" w:rsidR="000B671B" w:rsidP="1796EC28" w:rsidRDefault="000B671B" w14:paraId="0ECEE5EC" w14:textId="77777777">
      <w:pPr>
        <w:pStyle w:val="Norm"/>
      </w:pPr>
      <w:r w:rsidR="1796EC28">
        <w:rPr/>
        <w:t>Дополнительные характеристики</w:t>
      </w:r>
    </w:p>
    <w:p w:rsidRPr="007820C8" w:rsidR="000B671B" w:rsidP="1796EC28" w:rsidRDefault="000B671B" w14:paraId="54060D13" w14:textId="77777777">
      <w:pPr>
        <w:pStyle w:val="Norm"/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1796EC28" w:rsidTr="1796EC28" w14:paraId="791DA459">
        <w:tc>
          <w:tcPr>
            <w:tcW w:w="2614" w:type="dxa"/>
            <w:tcMar/>
            <w:vAlign w:val="center"/>
          </w:tcPr>
          <w:p w:rsidR="1796EC28" w:rsidP="1796EC28" w:rsidRDefault="1796EC28" w14:paraId="33AD41D3">
            <w:pPr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Наименование документа</w:t>
            </w:r>
          </w:p>
        </w:tc>
        <w:tc>
          <w:tcPr>
            <w:tcW w:w="1796" w:type="dxa"/>
            <w:tcMar/>
            <w:vAlign w:val="center"/>
          </w:tcPr>
          <w:p w:rsidR="1796EC28" w:rsidP="1796EC28" w:rsidRDefault="1796EC28" w14:paraId="69F10A8B">
            <w:pPr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Код</w:t>
            </w:r>
          </w:p>
        </w:tc>
        <w:tc>
          <w:tcPr>
            <w:tcW w:w="5785" w:type="dxa"/>
            <w:tcMar/>
            <w:vAlign w:val="center"/>
          </w:tcPr>
          <w:p w:rsidR="1796EC28" w:rsidP="1796EC28" w:rsidRDefault="1796EC28" w14:paraId="57A532E0">
            <w:pPr>
              <w:spacing w:after="0" w:line="240" w:lineRule="auto"/>
              <w:jc w:val="center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1796EC28" w:rsidTr="1796EC28" w14:paraId="02DC425F">
        <w:tc>
          <w:tcPr>
            <w:tcW w:w="2614" w:type="dxa"/>
            <w:vMerge w:val="restart"/>
            <w:tcMar/>
          </w:tcPr>
          <w:p w:rsidR="1796EC28" w:rsidP="1796EC28" w:rsidRDefault="1796EC28" w14:paraId="4AD48B34">
            <w:pPr>
              <w:spacing w:after="0" w:line="240" w:lineRule="auto"/>
              <w:rPr>
                <w:rFonts w:cs="Times New Roman"/>
                <w:vertAlign w:val="superscript"/>
              </w:rPr>
            </w:pPr>
            <w:r w:rsidRPr="1796EC28" w:rsidR="1796EC28">
              <w:rPr>
                <w:rFonts w:cs="Times New Roman"/>
              </w:rPr>
              <w:t>ОКЗ</w:t>
            </w:r>
          </w:p>
        </w:tc>
        <w:tc>
          <w:tcPr>
            <w:tcW w:w="1796" w:type="dxa"/>
            <w:tcMar/>
          </w:tcPr>
          <w:p w:rsidR="1796EC28" w:rsidP="1796EC28" w:rsidRDefault="1796EC28" w14:paraId="73860C63" w14:textId="083D6AD4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lang w:val="en-US"/>
              </w:rPr>
              <w:t>2166</w:t>
            </w:r>
          </w:p>
        </w:tc>
        <w:tc>
          <w:tcPr>
            <w:tcW w:w="5785" w:type="dxa"/>
            <w:tcMar/>
          </w:tcPr>
          <w:p w:rsidR="1796EC28" w:rsidP="1796EC28" w:rsidRDefault="1796EC28" w14:paraId="0A7B2052" w14:textId="3737F6F8">
            <w:pPr>
              <w:spacing w:after="0" w:line="240" w:lineRule="auto"/>
              <w:rPr>
                <w:rFonts w:cs="Times New Roman"/>
              </w:rPr>
            </w:pPr>
            <w:r w:rsidR="1796EC28">
              <w:rPr/>
              <w:t>Графические и мультимедийные дизайнеры</w:t>
            </w:r>
          </w:p>
        </w:tc>
      </w:tr>
      <w:tr w:rsidR="1796EC28" w:rsidTr="1796EC28" w14:paraId="62F9AE58">
        <w:tc>
          <w:tcPr>
            <w:tcW w:w="2614" w:type="dxa"/>
            <w:vMerge/>
            <w:tcMar/>
          </w:tcPr>
          <w:p w14:paraId="0C9D85AD"/>
        </w:tc>
        <w:tc>
          <w:tcPr>
            <w:tcW w:w="1796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3F38DF09" w14:textId="195162F3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3139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2B6F965C" w14:textId="5A475C04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1796EC28" w:rsidTr="1796EC28" w14:paraId="3DE97E25">
        <w:tc>
          <w:tcPr>
            <w:tcW w:w="2614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372D8180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ЕКС</w:t>
            </w:r>
            <w:r w:rsidRPr="1796EC28">
              <w:rPr>
                <w:rStyle w:val="af3"/>
              </w:rPr>
              <w:endnoteReference w:id="22420"/>
            </w:r>
          </w:p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47507BFD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-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7C5B4292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Техник</w:t>
            </w:r>
          </w:p>
        </w:tc>
      </w:tr>
      <w:tr w:rsidR="1796EC28" w:rsidTr="1796EC28" w14:paraId="7DF091D8">
        <w:tc>
          <w:tcPr>
            <w:tcW w:w="2614" w:type="dxa"/>
            <w:vMerge w:val="restart"/>
            <w:tcBorders>
              <w:top w:val="single" w:color="808080" w:themeColor="background1" w:themeShade="80" w:sz="4"/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5FDD64B3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ОКПДТР</w:t>
            </w:r>
            <w:r w:rsidRPr="1796EC28">
              <w:rPr>
                <w:rStyle w:val="af3"/>
              </w:rPr>
              <w:endnoteReference w:id="24560"/>
            </w:r>
          </w:p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55FE5C58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26927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47F350E6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Техник</w:t>
            </w:r>
          </w:p>
        </w:tc>
      </w:tr>
      <w:tr w:rsidR="1796EC28" w:rsidTr="1796EC28" w14:paraId="69683CD4">
        <w:tc>
          <w:tcPr>
            <w:tcW w:w="2614" w:type="dxa"/>
            <w:vMerge/>
            <w:tcMar/>
          </w:tcPr>
          <w:p w14:paraId="0EED3A98"/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0E60BAA6" w14:textId="76A4DAD0">
            <w:pPr>
              <w:spacing w:after="0" w:line="240" w:lineRule="auto"/>
              <w:rPr>
                <w:rFonts w:cs="Times New Roman"/>
              </w:rPr>
            </w:pPr>
            <w:r w:rsidR="1796EC28">
              <w:rPr/>
              <w:t>27438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209F98D0" w14:textId="0AFBD9C0">
            <w:pPr>
              <w:spacing w:after="0" w:line="240" w:lineRule="auto"/>
              <w:rPr>
                <w:rFonts w:cs="Times New Roman"/>
              </w:rPr>
            </w:pPr>
            <w:r w:rsidR="1796EC28">
              <w:rPr/>
              <w:t>Художник компьютерной графики</w:t>
            </w:r>
          </w:p>
        </w:tc>
      </w:tr>
      <w:tr w:rsidR="1796EC28" w:rsidTr="1796EC28" w14:paraId="6CF4C7A4">
        <w:tc>
          <w:tcPr>
            <w:tcW w:w="2614" w:type="dxa"/>
            <w:vMerge w:val="restart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18A86016">
            <w:pPr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ОКСО</w:t>
            </w:r>
            <w:r w:rsidRPr="1796EC28">
              <w:rPr>
                <w:rStyle w:val="af3"/>
              </w:rPr>
              <w:endnoteReference w:id="14468"/>
            </w:r>
          </w:p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2BB7AAE7" w14:textId="6443B2A7">
            <w:pPr>
              <w:spacing w:after="0" w:line="240" w:lineRule="auto"/>
              <w:rPr>
                <w:rFonts w:cs="Times New Roman"/>
              </w:rPr>
            </w:pPr>
            <w:r w:rsidR="1796EC28">
              <w:rPr/>
              <w:t>2.09.02.03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4848FA3F" w14:textId="1DB57539">
            <w:pPr>
              <w:spacing w:after="0" w:line="240" w:lineRule="auto"/>
              <w:rPr>
                <w:rFonts w:cs="Times New Roman"/>
              </w:rPr>
            </w:pPr>
            <w:r w:rsidR="1796EC28">
              <w:rPr/>
              <w:t>Программирование в компьютерных системах</w:t>
            </w:r>
            <w:r w:rsidRPr="1796EC28" w:rsidR="1796EC28">
              <w:rPr>
                <w:lang w:val="en-US"/>
              </w:rPr>
              <w:t> </w:t>
            </w:r>
          </w:p>
        </w:tc>
      </w:tr>
      <w:tr w:rsidR="1796EC28" w:rsidTr="1796EC28" w14:paraId="25744451">
        <w:trPr>
          <w:trHeight w:val="243"/>
        </w:trPr>
        <w:tc>
          <w:tcPr>
            <w:tcW w:w="2614" w:type="dxa"/>
            <w:vMerge/>
            <w:tcMar/>
          </w:tcPr>
          <w:p w14:paraId="516E0EA5"/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4AB14CCF" w14:textId="2F4C3A93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lang w:eastAsia="zh-CN" w:bidi="hi-IN"/>
              </w:rPr>
              <w:t>8.55.02.02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0FB21754" w14:textId="520D37A1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lang w:eastAsia="zh-CN" w:bidi="hi-IN"/>
              </w:rPr>
              <w:t>Анимация (по видам)</w:t>
            </w:r>
          </w:p>
        </w:tc>
      </w:tr>
      <w:tr w:rsidR="1796EC28" w:rsidTr="1796EC28" w14:paraId="72217559">
        <w:trPr>
          <w:trHeight w:val="278"/>
        </w:trPr>
        <w:tc>
          <w:tcPr>
            <w:tcW w:w="2614" w:type="dxa"/>
            <w:vMerge/>
            <w:tcMar/>
          </w:tcPr>
          <w:p w14:paraId="3C55B31C"/>
        </w:tc>
        <w:tc>
          <w:tcPr>
            <w:tcW w:w="179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351F8103" w14:textId="6EBE8089">
            <w:pPr>
              <w:spacing w:after="0" w:line="240" w:lineRule="auto"/>
              <w:rPr>
                <w:lang w:eastAsia="zh-CN" w:bidi="hi-IN"/>
              </w:rPr>
            </w:pPr>
            <w:r w:rsidR="1796EC28">
              <w:rPr/>
              <w:t>2.09.03.03</w:t>
            </w:r>
          </w:p>
        </w:tc>
        <w:tc>
          <w:tcPr>
            <w:tcW w:w="5785" w:type="dxa"/>
            <w:tcBorders>
              <w:top w:val="single" w:color="808080" w:themeColor="background1" w:themeShade="80" w:sz="4"/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7A48DD52" w14:textId="1D5608E0">
            <w:pPr>
              <w:spacing w:after="0" w:line="240" w:lineRule="auto"/>
              <w:rPr>
                <w:lang w:eastAsia="zh-CN" w:bidi="hi-IN"/>
              </w:rPr>
            </w:pPr>
            <w:r w:rsidR="1796EC28">
              <w:rPr/>
              <w:t>Прикладная информатика</w:t>
            </w:r>
          </w:p>
        </w:tc>
      </w:tr>
    </w:tbl>
    <w:p w:rsidRPr="007820C8" w:rsidR="000B671B" w:rsidP="1796EC28" w:rsidRDefault="000B671B" w14:paraId="464023C9" w14:textId="77777777">
      <w:pPr>
        <w:pStyle w:val="Norm"/>
        <w:rPr>
          <w:b w:val="1"/>
          <w:bCs w:val="1"/>
        </w:rPr>
      </w:pPr>
    </w:p>
    <w:p w:rsidRPr="007820C8" w:rsidR="000B671B" w:rsidP="1796EC28" w:rsidRDefault="000B671B" w14:paraId="3000305B" w14:textId="158BDF24">
      <w:pPr>
        <w:pStyle w:val="2"/>
        <w:rPr>
          <w:b w:val="1"/>
          <w:bCs w:val="1"/>
        </w:rPr>
      </w:pPr>
      <w:r w:rsidR="1796EC28">
        <w:rPr/>
        <w:t>3.2.1. Трудовая функция</w:t>
      </w:r>
    </w:p>
    <w:p w:rsidRPr="007820C8" w:rsidR="000B671B" w:rsidP="1796EC28" w:rsidRDefault="000B671B" w14:paraId="73E338B8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1796EC28" w:rsidTr="1796EC28" w14:paraId="241AF0F7">
        <w:tc>
          <w:tcPr>
            <w:tcW w:w="1704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69A130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07DD635F" w14:textId="40688F38">
            <w:pPr>
              <w:pStyle w:val="a0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Формулирование требований к художественному замыслу анимационного проекта</w:t>
            </w:r>
          </w:p>
        </w:tc>
        <w:tc>
          <w:tcPr>
            <w:tcW w:w="572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A4E53E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3ADFC5E2" w14:textId="09E69AE6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B/01.5</w:t>
            </w:r>
          </w:p>
        </w:tc>
        <w:tc>
          <w:tcPr>
            <w:tcW w:w="1703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9DAF0D5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16A81E1" w14:textId="4BEAFF93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5</w:t>
            </w:r>
          </w:p>
        </w:tc>
      </w:tr>
    </w:tbl>
    <w:p w:rsidRPr="007820C8" w:rsidR="000B671B" w:rsidP="1796EC28" w:rsidRDefault="000B671B" w14:paraId="26E732EB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1796EC28" w:rsidTr="1796EC28" w14:paraId="307EC73A">
        <w:tc>
          <w:tcPr>
            <w:tcW w:w="2583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F37AE0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D99A9A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D0F278C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C119F2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3778AB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06A1E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2F7E48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1796EC28" w:rsidTr="1796EC28" w14:paraId="7C7777F3">
        <w:tc>
          <w:tcPr>
            <w:tcW w:w="2583" w:type="dxa"/>
            <w:tcMar/>
            <w:vAlign w:val="center"/>
          </w:tcPr>
          <w:p w:rsidR="1796EC28" w:rsidP="1796EC28" w:rsidRDefault="1796EC28" w14:paraId="63F2E4A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8A168D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FBC282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103D2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F3E923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2586902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31CC84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0B671B" w:rsidP="1796EC28" w:rsidRDefault="000B671B" w14:paraId="0FE86DC9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1796EC28" w:rsidTr="61144D4E" w14:paraId="377337D7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6B8A8957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Трудовые действия</w:t>
            </w:r>
          </w:p>
        </w:tc>
        <w:tc>
          <w:tcPr>
            <w:tcW w:w="7614" w:type="dxa"/>
            <w:tcMar/>
          </w:tcPr>
          <w:p w:rsidR="1796EC28" w:rsidP="1796EC28" w:rsidRDefault="1796EC28" w14:paraId="151EC555" w14:textId="7B709CFC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="1796EC28">
              <w:rPr/>
              <w:t>Формулирование требований к художественному замыслу анимационного проекта</w:t>
            </w:r>
          </w:p>
        </w:tc>
      </w:tr>
      <w:tr w:rsidR="1796EC28" w:rsidTr="61144D4E" w14:paraId="1CFDC751">
        <w:trPr>
          <w:trHeight w:val="283"/>
        </w:trPr>
        <w:tc>
          <w:tcPr>
            <w:tcW w:w="2581" w:type="dxa"/>
            <w:vMerge/>
            <w:tcMar/>
          </w:tcPr>
          <w:p w14:paraId="28D27697"/>
        </w:tc>
        <w:tc>
          <w:tcPr>
            <w:tcW w:w="7614" w:type="dxa"/>
            <w:tcMar/>
          </w:tcPr>
          <w:p w:rsidR="1796EC28" w:rsidP="1796EC28" w:rsidRDefault="1796EC28" w14:paraId="53FEE7CF" w14:textId="11529316">
            <w:pPr>
              <w:pStyle w:val="a0"/>
              <w:spacing w:after="0" w:line="240" w:lineRule="auto"/>
              <w:jc w:val="both"/>
            </w:pPr>
            <w:r w:rsidR="61144D4E">
              <w:rPr/>
              <w:t>Организация процесса формирования художественного замысла анимационного проект</w:t>
            </w:r>
          </w:p>
        </w:tc>
      </w:tr>
      <w:tr w:rsidR="1796EC28" w:rsidTr="61144D4E" w14:paraId="37AF3A3A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0F2F9451" w14:textId="69147700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Необходимые умения</w:t>
            </w:r>
          </w:p>
        </w:tc>
        <w:tc>
          <w:tcPr>
            <w:tcW w:w="7614" w:type="dxa"/>
            <w:tcMar/>
          </w:tcPr>
          <w:p w:rsidR="1796EC28" w:rsidP="1796EC28" w:rsidRDefault="1796EC28" w14:noSpellErr="1" w14:paraId="3AD521AD" w14:textId="08BC79C7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 xml:space="preserve">Определять и обобщать </w:t>
            </w:r>
            <w:r w:rsidRPr="1796EC28" w:rsidR="1796EC28">
              <w:rPr>
                <w:color w:val="auto"/>
              </w:rPr>
              <w:t xml:space="preserve">требования к анимационному проекту </w:t>
            </w:r>
          </w:p>
        </w:tc>
      </w:tr>
      <w:tr w:rsidR="1796EC28" w:rsidTr="61144D4E" w14:paraId="660C3725">
        <w:trPr>
          <w:trHeight w:val="283"/>
        </w:trPr>
        <w:tc>
          <w:tcPr>
            <w:tcW w:w="2581" w:type="dxa"/>
            <w:vMerge/>
            <w:tcMar/>
          </w:tcPr>
          <w:p w14:paraId="4EADE850"/>
        </w:tc>
        <w:tc>
          <w:tcPr>
            <w:tcW w:w="7614" w:type="dxa"/>
            <w:tcMar/>
          </w:tcPr>
          <w:p w:rsidR="1796EC28" w:rsidP="1796EC28" w:rsidRDefault="1796EC28" w14:noSpellErr="1" w14:paraId="5E8C3B2C" w14:textId="41988123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>Определять субъективное качество анимационного проекта</w:t>
            </w:r>
          </w:p>
        </w:tc>
      </w:tr>
      <w:tr w:rsidR="1796EC28" w:rsidTr="61144D4E" w14:paraId="184C888B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392AF4AC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Необходимые знания</w:t>
            </w:r>
          </w:p>
        </w:tc>
        <w:tc>
          <w:tcPr>
            <w:tcW w:w="7614" w:type="dxa"/>
            <w:tcMar/>
          </w:tcPr>
          <w:p w:rsidR="1796EC28" w:rsidP="1796EC28" w:rsidRDefault="1796EC28" w14:noSpellErr="1" w14:paraId="4BD91686" w14:textId="36AB6E66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 xml:space="preserve">Принципы создания анимационного кино </w:t>
            </w:r>
          </w:p>
        </w:tc>
      </w:tr>
      <w:tr w:rsidR="1796EC28" w:rsidTr="61144D4E" w14:paraId="51364B83">
        <w:trPr>
          <w:trHeight w:val="283"/>
        </w:trPr>
        <w:tc>
          <w:tcPr>
            <w:tcW w:w="2581" w:type="dxa"/>
            <w:vMerge/>
            <w:tcMar/>
          </w:tcPr>
          <w:p w14:paraId="4E8262CE"/>
        </w:tc>
        <w:tc>
          <w:tcPr>
            <w:tcW w:w="7614" w:type="dxa"/>
            <w:tcMar/>
          </w:tcPr>
          <w:p w:rsidR="1796EC28" w:rsidP="1796EC28" w:rsidRDefault="1796EC28" w14:noSpellErr="1" w14:paraId="7C3DBF1B" w14:textId="69C9E145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 xml:space="preserve">Производственные этапы проведения </w:t>
            </w:r>
            <w:r w:rsidRPr="1796EC28" w:rsidR="1796EC28">
              <w:rPr>
                <w:rFonts w:cs="Times New Roman"/>
                <w:color w:val="auto"/>
              </w:rPr>
              <w:t>визуальных съемок при производстве анимационного кино</w:t>
            </w:r>
          </w:p>
        </w:tc>
      </w:tr>
      <w:tr w:rsidR="1796EC28" w:rsidTr="61144D4E" w14:paraId="73693794">
        <w:trPr>
          <w:trHeight w:val="283"/>
        </w:trPr>
        <w:tc>
          <w:tcPr>
            <w:tcW w:w="2581" w:type="dxa"/>
            <w:vMerge/>
            <w:tcMar/>
          </w:tcPr>
          <w:p w14:paraId="26148238"/>
        </w:tc>
        <w:tc>
          <w:tcPr>
            <w:tcW w:w="7614" w:type="dxa"/>
            <w:tcMar/>
          </w:tcPr>
          <w:p w:rsidR="1796EC28" w:rsidP="1796EC28" w:rsidRDefault="1796EC28" w14:paraId="251E6C73" w14:textId="7E6B0E1D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Режиссура анимационного кино и актерского мастерства</w:t>
            </w:r>
          </w:p>
        </w:tc>
      </w:tr>
      <w:tr w:rsidR="1796EC28" w:rsidTr="61144D4E" w14:paraId="0A05AD0C">
        <w:trPr>
          <w:trHeight w:val="283"/>
        </w:trPr>
        <w:tc>
          <w:tcPr>
            <w:tcW w:w="2581" w:type="dxa"/>
            <w:vMerge/>
            <w:tcMar/>
          </w:tcPr>
          <w:p w14:paraId="3AEEBA99"/>
        </w:tc>
        <w:tc>
          <w:tcPr>
            <w:tcW w:w="7614" w:type="dxa"/>
            <w:tcMar/>
          </w:tcPr>
          <w:p w:rsidR="1796EC28" w:rsidP="1796EC28" w:rsidRDefault="1796EC28" w14:noSpellErr="1" w14:paraId="7C1DBAD5" w14:textId="53D42845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 xml:space="preserve">Программное обеспечение, используемое при создании анимационного кино </w:t>
            </w:r>
          </w:p>
        </w:tc>
      </w:tr>
      <w:tr w:rsidR="1796EC28" w:rsidTr="61144D4E" w14:paraId="34150F89">
        <w:trPr>
          <w:trHeight w:val="283"/>
        </w:trPr>
        <w:tc>
          <w:tcPr>
            <w:tcW w:w="2581" w:type="dxa"/>
            <w:vMerge/>
            <w:tcMar/>
          </w:tcPr>
          <w:p w14:paraId="4C5D2127"/>
        </w:tc>
        <w:tc>
          <w:tcPr>
            <w:tcW w:w="7614" w:type="dxa"/>
            <w:tcMar/>
          </w:tcPr>
          <w:p w:rsidR="1796EC28" w:rsidP="1796EC28" w:rsidRDefault="1796EC28" w14:noSpellErr="1" w14:paraId="5D758A2C" w14:textId="486D2689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Основы управления проектами</w:t>
            </w:r>
          </w:p>
        </w:tc>
      </w:tr>
      <w:tr w:rsidR="1796EC28" w:rsidTr="61144D4E" w14:paraId="482499C9">
        <w:trPr>
          <w:trHeight w:val="283"/>
        </w:trPr>
        <w:tc>
          <w:tcPr>
            <w:tcW w:w="2581" w:type="dxa"/>
            <w:vMerge/>
            <w:tcMar/>
          </w:tcPr>
          <w:p w14:paraId="2C14EAF8"/>
        </w:tc>
        <w:tc>
          <w:tcPr>
            <w:tcW w:w="7614" w:type="dxa"/>
            <w:tcMar/>
          </w:tcPr>
          <w:p w:rsidR="1796EC28" w:rsidP="1796EC28" w:rsidRDefault="1796EC28" w14:noSpellErr="1" w14:paraId="49332469" w14:textId="1AD9C815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>Технический английский язык на базовом уровне (чтение текстов с профессиональной терминологией в области анимационного кино и компьютерной графики)</w:t>
            </w:r>
          </w:p>
        </w:tc>
      </w:tr>
      <w:tr w:rsidR="1796EC28" w:rsidTr="61144D4E" w14:paraId="27BE1078">
        <w:trPr>
          <w:trHeight w:val="283"/>
        </w:trPr>
        <w:tc>
          <w:tcPr>
            <w:tcW w:w="2581" w:type="dxa"/>
            <w:tcMar/>
          </w:tcPr>
          <w:p w:rsidR="1796EC28" w:rsidP="1796EC28" w:rsidRDefault="1796EC28" w14:paraId="5EFE6DAE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7614" w:type="dxa"/>
            <w:tcMar/>
          </w:tcPr>
          <w:p w:rsidR="1796EC28" w:rsidP="1796EC28" w:rsidRDefault="1796EC28" w14:paraId="693E01EE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-</w:t>
            </w:r>
          </w:p>
        </w:tc>
      </w:tr>
    </w:tbl>
    <w:p w:rsidRPr="007820C8" w:rsidR="000B671B" w:rsidP="1796EC28" w:rsidRDefault="000B671B" w14:paraId="1F6782F9" w14:textId="77777777">
      <w:pPr>
        <w:pStyle w:val="Norm"/>
        <w:rPr>
          <w:b w:val="1"/>
          <w:bCs w:val="1"/>
        </w:rPr>
      </w:pPr>
    </w:p>
    <w:p w:rsidRPr="007820C8" w:rsidR="000B671B" w:rsidP="1796EC28" w:rsidRDefault="000B671B" w14:paraId="7EA2D865" w14:textId="14B4B823">
      <w:pPr>
        <w:pStyle w:val="2"/>
        <w:rPr>
          <w:b w:val="1"/>
          <w:bCs w:val="1"/>
        </w:rPr>
      </w:pPr>
      <w:r w:rsidR="1796EC28">
        <w:rPr/>
        <w:t>3.2.2. Трудовая функция</w:t>
      </w:r>
    </w:p>
    <w:p w:rsidRPr="007820C8" w:rsidR="000B671B" w:rsidP="1796EC28" w:rsidRDefault="000B671B" w14:paraId="558C79FB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1796EC28" w:rsidTr="1796EC28" w14:paraId="6B1B73E2">
        <w:tc>
          <w:tcPr>
            <w:tcW w:w="1704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3F64E7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21E14AB0" w14:textId="20AC4287">
            <w:pPr>
              <w:pStyle w:val="a0"/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Организация работ по реализации художественного замысла анимационных проектов</w:t>
            </w:r>
          </w:p>
        </w:tc>
        <w:tc>
          <w:tcPr>
            <w:tcW w:w="572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426BC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3C257F5" w14:textId="5B44C0D3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B/02.5</w:t>
            </w:r>
          </w:p>
        </w:tc>
        <w:tc>
          <w:tcPr>
            <w:tcW w:w="1703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7DF6F27A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0F017D3" w14:textId="06AE9BDB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6</w:t>
            </w:r>
          </w:p>
        </w:tc>
      </w:tr>
    </w:tbl>
    <w:p w:rsidRPr="007820C8" w:rsidR="000B671B" w:rsidP="1796EC28" w:rsidRDefault="000B671B" w14:paraId="35504B2D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1796EC28" w:rsidTr="1796EC28" w14:paraId="411E292C">
        <w:tc>
          <w:tcPr>
            <w:tcW w:w="2583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51FCA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F5000F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2E7429E3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2C15DA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2B9351D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17CE966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36577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1796EC28" w:rsidTr="1796EC28" w14:paraId="1CE06AB7">
        <w:tc>
          <w:tcPr>
            <w:tcW w:w="2583" w:type="dxa"/>
            <w:tcMar/>
            <w:vAlign w:val="center"/>
          </w:tcPr>
          <w:p w:rsidR="1796EC28" w:rsidP="1796EC28" w:rsidRDefault="1796EC28" w14:paraId="52CAD6D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96658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527C265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61B094A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23ABDF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08C54D2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paraId="0630B47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0B671B" w:rsidP="1796EC28" w:rsidRDefault="000B671B" w14:paraId="65F54C30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1796EC28" w:rsidTr="61144D4E" w14:paraId="606CEB43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16B194E9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Трудовые действия</w:t>
            </w:r>
          </w:p>
        </w:tc>
        <w:tc>
          <w:tcPr>
            <w:tcW w:w="7614" w:type="dxa"/>
            <w:tcMar/>
          </w:tcPr>
          <w:p w:rsidR="1796EC28" w:rsidP="1796EC28" w:rsidRDefault="1796EC28" w14:paraId="11D02A57" w14:textId="613F9CBE">
            <w:pPr>
              <w:pStyle w:val="a0"/>
              <w:rPr>
                <w:rFonts w:cs="Times New Roman"/>
              </w:rPr>
            </w:pPr>
            <w:r w:rsidRPr="61144D4E" w:rsidR="61144D4E">
              <w:rPr>
                <w:rFonts w:eastAsia="Roboto" w:cs="Times New Roman"/>
              </w:rPr>
              <w:t>Организация процесса формулирования творческих требований к задачам по производству анимационного кино, в целях воплощения художественного замысла</w:t>
            </w:r>
          </w:p>
        </w:tc>
      </w:tr>
      <w:tr w:rsidR="1796EC28" w:rsidTr="61144D4E" w14:paraId="2DE2AC27">
        <w:trPr>
          <w:trHeight w:val="283"/>
        </w:trPr>
        <w:tc>
          <w:tcPr>
            <w:tcW w:w="2581" w:type="dxa"/>
            <w:vMerge/>
            <w:tcMar/>
          </w:tcPr>
          <w:p w14:paraId="02A8772B"/>
        </w:tc>
        <w:tc>
          <w:tcPr>
            <w:tcW w:w="7614" w:type="dxa"/>
            <w:tcMar/>
          </w:tcPr>
          <w:p w:rsidR="1796EC28" w:rsidP="1796EC28" w:rsidRDefault="1796EC28" w14:paraId="57C14856" w14:textId="17ED448C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Pr="61144D4E" w:rsidR="61144D4E">
              <w:rPr>
                <w:rFonts w:eastAsia="Roboto" w:cs="Times New Roman"/>
              </w:rPr>
              <w:t>Организация процесса творческой приемки результатов работ по производству анимационного кино, в целях воплощения художественного замысла</w:t>
            </w:r>
          </w:p>
        </w:tc>
      </w:tr>
      <w:tr w:rsidR="1796EC28" w:rsidTr="61144D4E" w14:paraId="4FC8BC99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327C4FC7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Необходимые умения</w:t>
            </w:r>
          </w:p>
        </w:tc>
        <w:tc>
          <w:tcPr>
            <w:tcW w:w="7614" w:type="dxa"/>
            <w:tcMar/>
          </w:tcPr>
          <w:p w:rsidR="1796EC28" w:rsidP="1796EC28" w:rsidRDefault="1796EC28" w14:paraId="0D02CD45" w14:textId="4F7530B8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Формулировать творческие требования к задачам</w:t>
            </w:r>
          </w:p>
        </w:tc>
      </w:tr>
      <w:tr w:rsidR="1796EC28" w:rsidTr="61144D4E" w14:paraId="2441EE00">
        <w:trPr>
          <w:trHeight w:val="283"/>
        </w:trPr>
        <w:tc>
          <w:tcPr>
            <w:tcW w:w="2581" w:type="dxa"/>
            <w:vMerge/>
            <w:tcMar/>
          </w:tcPr>
          <w:p w14:paraId="25FD6CB9"/>
        </w:tc>
        <w:tc>
          <w:tcPr>
            <w:tcW w:w="7614" w:type="dxa"/>
            <w:tcMar/>
          </w:tcPr>
          <w:p w:rsidR="1796EC28" w:rsidP="1796EC28" w:rsidRDefault="1796EC28" w14:paraId="388036BD" w14:textId="31147B66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Комментировать результаты производственных работ</w:t>
            </w:r>
          </w:p>
        </w:tc>
      </w:tr>
      <w:tr w:rsidR="1796EC28" w:rsidTr="61144D4E" w14:paraId="0FD40BC1">
        <w:trPr>
          <w:trHeight w:val="283"/>
        </w:trPr>
        <w:tc>
          <w:tcPr>
            <w:tcW w:w="2581" w:type="dxa"/>
            <w:vMerge/>
            <w:tcMar/>
          </w:tcPr>
          <w:p w14:paraId="657F8253"/>
        </w:tc>
        <w:tc>
          <w:tcPr>
            <w:tcW w:w="7614" w:type="dxa"/>
            <w:tcMar/>
          </w:tcPr>
          <w:p w:rsidR="1796EC28" w:rsidP="1796EC28" w:rsidRDefault="1796EC28" w14:paraId="71C1060A" w14:textId="301C3B87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Оценивать соответствие результата производственных работ творческим требованиям</w:t>
            </w:r>
          </w:p>
        </w:tc>
      </w:tr>
      <w:tr w:rsidR="1796EC28" w:rsidTr="61144D4E" w14:paraId="7AEFF11B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paraId="4D1982FA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Необходимые знания</w:t>
            </w:r>
          </w:p>
        </w:tc>
        <w:tc>
          <w:tcPr>
            <w:tcW w:w="7614" w:type="dxa"/>
            <w:tcMar/>
          </w:tcPr>
          <w:p w:rsidR="1796EC28" w:rsidP="1796EC28" w:rsidRDefault="1796EC28" w14:noSpellErr="1" w14:paraId="655C8342" w14:textId="1D68F37F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 xml:space="preserve">Принципы создания анимационного кино </w:t>
            </w:r>
          </w:p>
        </w:tc>
      </w:tr>
      <w:tr w:rsidR="1796EC28" w:rsidTr="61144D4E" w14:paraId="3DD7DA90">
        <w:trPr>
          <w:trHeight w:val="283"/>
        </w:trPr>
        <w:tc>
          <w:tcPr>
            <w:tcW w:w="2581" w:type="dxa"/>
            <w:vMerge/>
            <w:tcMar/>
          </w:tcPr>
          <w:p w14:paraId="75145EA5"/>
        </w:tc>
        <w:tc>
          <w:tcPr>
            <w:tcW w:w="7614" w:type="dxa"/>
            <w:tcMar/>
          </w:tcPr>
          <w:p w:rsidR="1796EC28" w:rsidP="1796EC28" w:rsidRDefault="1796EC28" w14:noSpellErr="1" w14:paraId="0FC7724A" w14:textId="5E52150B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 xml:space="preserve">Производственные этапы проведения </w:t>
            </w:r>
            <w:r w:rsidRPr="1796EC28" w:rsidR="1796EC28">
              <w:rPr>
                <w:rFonts w:cs="Times New Roman"/>
                <w:color w:val="auto"/>
              </w:rPr>
              <w:t>визуальных съемок при производстве анимационного кино</w:t>
            </w:r>
          </w:p>
        </w:tc>
      </w:tr>
      <w:tr w:rsidR="1796EC28" w:rsidTr="61144D4E" w14:paraId="5B803078">
        <w:trPr>
          <w:trHeight w:val="283"/>
        </w:trPr>
        <w:tc>
          <w:tcPr>
            <w:tcW w:w="2581" w:type="dxa"/>
            <w:vMerge/>
            <w:tcMar/>
          </w:tcPr>
          <w:p w14:paraId="105E6698"/>
        </w:tc>
        <w:tc>
          <w:tcPr>
            <w:tcW w:w="7614" w:type="dxa"/>
            <w:tcMar/>
          </w:tcPr>
          <w:p w:rsidR="1796EC28" w:rsidP="1796EC28" w:rsidRDefault="1796EC28" w14:noSpellErr="1" w14:paraId="65602D1A" w14:textId="6BF3443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color w:val="auto"/>
              </w:rPr>
              <w:t xml:space="preserve">Технологии </w:t>
            </w:r>
            <w:r w:rsidRPr="1796EC28" w:rsidR="1796EC28">
              <w:rPr>
                <w:rFonts w:cs="Times New Roman"/>
                <w:color w:val="auto"/>
              </w:rPr>
              <w:t>интерактивных систем движения (захвата движения)</w:t>
            </w:r>
            <w:r w:rsidRPr="1796EC28" w:rsidR="1796EC28">
              <w:rPr>
                <w:rStyle w:val="afb"/>
                <w:rFonts w:cs="Times New Roman"/>
                <w:color w:val="auto"/>
                <w:sz w:val="24"/>
                <w:szCs w:val="24"/>
              </w:rPr>
              <w:t xml:space="preserve"> в</w:t>
            </w:r>
            <w:r w:rsidRPr="1796EC28" w:rsidR="1796EC28">
              <w:rPr>
                <w:rStyle w:val="afb"/>
                <w:color w:val="auto"/>
                <w:sz w:val="24"/>
                <w:szCs w:val="24"/>
              </w:rPr>
              <w:t xml:space="preserve"> анимационном кино</w:t>
            </w:r>
          </w:p>
        </w:tc>
      </w:tr>
      <w:tr w:rsidR="1796EC28" w:rsidTr="61144D4E" w14:paraId="7E3F436B">
        <w:trPr>
          <w:trHeight w:val="283"/>
        </w:trPr>
        <w:tc>
          <w:tcPr>
            <w:tcW w:w="2581" w:type="dxa"/>
            <w:vMerge/>
            <w:tcMar/>
          </w:tcPr>
          <w:p w14:paraId="083CB057"/>
        </w:tc>
        <w:tc>
          <w:tcPr>
            <w:tcW w:w="7614" w:type="dxa"/>
            <w:tcMar/>
          </w:tcPr>
          <w:p w:rsidR="1796EC28" w:rsidP="1796EC28" w:rsidRDefault="1796EC28" w14:paraId="482E9DFF" w14:textId="64781F19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Режиссуры анимационного кино и актерского мастерства</w:t>
            </w:r>
          </w:p>
        </w:tc>
      </w:tr>
      <w:tr w:rsidR="1796EC28" w:rsidTr="61144D4E" w14:paraId="52683AEA">
        <w:trPr>
          <w:trHeight w:val="283"/>
        </w:trPr>
        <w:tc>
          <w:tcPr>
            <w:tcW w:w="2581" w:type="dxa"/>
            <w:vMerge/>
            <w:tcMar/>
          </w:tcPr>
          <w:p w14:paraId="71978446"/>
        </w:tc>
        <w:tc>
          <w:tcPr>
            <w:tcW w:w="7614" w:type="dxa"/>
            <w:tcMar/>
          </w:tcPr>
          <w:p w:rsidR="1796EC28" w:rsidP="1796EC28" w:rsidRDefault="1796EC28" w14:noSpellErr="1" w14:paraId="265D48DF" w14:textId="44DA970A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Основы управления проектами</w:t>
            </w:r>
          </w:p>
        </w:tc>
      </w:tr>
      <w:tr w:rsidR="1796EC28" w:rsidTr="61144D4E" w14:paraId="19BA86BC">
        <w:trPr>
          <w:trHeight w:val="283"/>
        </w:trPr>
        <w:tc>
          <w:tcPr>
            <w:tcW w:w="2581" w:type="dxa"/>
            <w:vMerge/>
            <w:tcMar/>
          </w:tcPr>
          <w:p w14:paraId="5779F9FE"/>
        </w:tc>
        <w:tc>
          <w:tcPr>
            <w:tcW w:w="7614" w:type="dxa"/>
            <w:tcMar/>
          </w:tcPr>
          <w:p w:rsidR="1796EC28" w:rsidP="1796EC28" w:rsidRDefault="1796EC28" w14:noSpellErr="1" w14:paraId="7CD7F42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Требования охраны труда</w:t>
            </w:r>
          </w:p>
        </w:tc>
      </w:tr>
      <w:tr w:rsidR="1796EC28" w:rsidTr="61144D4E" w14:paraId="732F2750">
        <w:trPr>
          <w:trHeight w:val="283"/>
        </w:trPr>
        <w:tc>
          <w:tcPr>
            <w:tcW w:w="2581" w:type="dxa"/>
            <w:tcMar/>
          </w:tcPr>
          <w:p w:rsidR="1796EC28" w:rsidP="1796EC28" w:rsidRDefault="1796EC28" w14:paraId="4794C9EF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7614" w:type="dxa"/>
            <w:tcMar/>
          </w:tcPr>
          <w:p w:rsidR="1796EC28" w:rsidP="1796EC28" w:rsidRDefault="1796EC28" w14:paraId="4CBD9F39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-</w:t>
            </w:r>
          </w:p>
        </w:tc>
      </w:tr>
    </w:tbl>
    <w:p w:rsidRPr="007820C8" w:rsidR="000B671B" w:rsidP="1796EC28" w:rsidRDefault="000B671B" w14:noSpellErr="1" w14:paraId="6E57F49E" w14:textId="77777777">
      <w:pPr>
        <w:pStyle w:val="Norm"/>
        <w:rPr>
          <w:b w:val="1"/>
          <w:bCs w:val="1"/>
        </w:rPr>
      </w:pPr>
    </w:p>
    <w:p w:rsidRPr="007820C8" w:rsidR="000B671B" w:rsidP="1796EC28" w:rsidRDefault="000B671B" w14:paraId="508A55BC" w14:textId="730BBF6B">
      <w:pPr>
        <w:pStyle w:val="2"/>
        <w:rPr>
          <w:b w:val="1"/>
          <w:bCs w:val="1"/>
        </w:rPr>
      </w:pPr>
      <w:r w:rsidR="1796EC28">
        <w:rPr/>
        <w:t>3.2.3. Трудовая функция</w:t>
      </w:r>
    </w:p>
    <w:p w:rsidRPr="007820C8" w:rsidR="000B671B" w:rsidP="1796EC28" w:rsidRDefault="000B671B" w14:noSpellErr="1" w14:paraId="409C53CC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1796EC28" w:rsidTr="1796EC28" w14:paraId="5F034159">
        <w:tc>
          <w:tcPr>
            <w:tcW w:w="1704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6F1E27E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</w:tcPr>
          <w:p w:rsidR="1796EC28" w:rsidP="1796EC28" w:rsidRDefault="1796EC28" w14:paraId="3C5717A2" w14:textId="7E98A4BC">
            <w:pPr>
              <w:pStyle w:val="a0"/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Организация работы творческой группы анимационного проекта</w:t>
            </w:r>
          </w:p>
        </w:tc>
        <w:tc>
          <w:tcPr>
            <w:tcW w:w="572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02D6092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465D564C" w14:textId="7213858B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B/03.5</w:t>
            </w:r>
          </w:p>
        </w:tc>
        <w:tc>
          <w:tcPr>
            <w:tcW w:w="1703" w:type="dxa"/>
            <w:tcBorders>
              <w:left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35C5A85E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paraId="045058CF" w14:textId="06AE9BDB">
            <w:pPr>
              <w:pStyle w:val="a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796EC28" w:rsidR="1796EC28">
              <w:rPr>
                <w:rFonts w:cs="Times New Roman"/>
              </w:rPr>
              <w:t>6</w:t>
            </w:r>
          </w:p>
        </w:tc>
      </w:tr>
    </w:tbl>
    <w:p w:rsidRPr="007820C8" w:rsidR="000B671B" w:rsidP="1796EC28" w:rsidRDefault="000B671B" w14:noSpellErr="1" w14:paraId="3ACFB9D7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1796EC28" w:rsidTr="1796EC28" w14:paraId="3DDF6CE8">
        <w:tc>
          <w:tcPr>
            <w:tcW w:w="2583" w:type="dxa"/>
            <w:tcBorders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4831849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03348C1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2DDE8955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X</w:t>
            </w:r>
          </w:p>
        </w:tc>
        <w:tc>
          <w:tcPr>
            <w:tcW w:w="187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59B09A8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7CD9C21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4C73E51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color="808080" w:themeColor="background1" w:themeShade="80" w:sz="4"/>
              <w:left w:val="single" w:color="808080" w:themeColor="background1" w:themeShade="80" w:sz="4"/>
              <w:bottom w:val="single" w:color="808080" w:themeColor="background1" w:themeShade="80" w:sz="4"/>
              <w:right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61AC448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1796EC28" w:rsidTr="1796EC28" w14:paraId="6EB8B302">
        <w:tc>
          <w:tcPr>
            <w:tcW w:w="2583" w:type="dxa"/>
            <w:tcMar/>
            <w:vAlign w:val="center"/>
          </w:tcPr>
          <w:p w:rsidR="1796EC28" w:rsidP="1796EC28" w:rsidRDefault="1796EC28" w14:noSpellErr="1" w14:paraId="6105A52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441245C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039298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7DB652B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color="808080" w:themeColor="background1" w:themeShade="80" w:sz="4"/>
            </w:tcBorders>
            <w:tcMar/>
            <w:vAlign w:val="center"/>
          </w:tcPr>
          <w:p w:rsidR="1796EC28" w:rsidP="1796EC28" w:rsidRDefault="1796EC28" w14:noSpellErr="1" w14:paraId="635CD07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noSpellErr="1" w14:paraId="54AE335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color="808080" w:themeColor="background1" w:themeShade="80" w:sz="4"/>
            </w:tcBorders>
            <w:tcMar/>
          </w:tcPr>
          <w:p w:rsidR="1796EC28" w:rsidP="1796EC28" w:rsidRDefault="1796EC28" w14:noSpellErr="1" w14:paraId="3E17C75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1796EC28" w:rsidR="1796EC2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Pr="007820C8" w:rsidR="000B671B" w:rsidP="1796EC28" w:rsidRDefault="000B671B" w14:noSpellErr="1" w14:paraId="579F4BC2" w14:textId="77777777">
      <w:pPr>
        <w:pStyle w:val="Norm"/>
        <w:rPr>
          <w:b w:val="1"/>
          <w:bCs w:val="1"/>
        </w:rPr>
      </w:pPr>
    </w:p>
    <w:tbl>
      <w:tblPr>
        <w:tblW w:w="0" w:type="auto"/>
        <w:jc w:val="center"/>
        <w:tblBorders>
          <w:top w:val="single" w:color="808080" w:themeColor="background1" w:themeShade="80" w:sz="4"/>
          <w:left w:val="single" w:color="808080" w:themeColor="background1" w:themeShade="80" w:sz="4"/>
          <w:bottom w:val="single" w:color="808080" w:themeColor="background1" w:themeShade="80" w:sz="4"/>
          <w:right w:val="single" w:color="808080" w:themeColor="background1" w:themeShade="80" w:sz="4"/>
          <w:insideH w:val="single" w:color="808080" w:themeColor="background1" w:themeShade="80" w:sz="4"/>
          <w:insideV w:val="single" w:color="808080" w:themeColor="background1" w:themeShade="80" w:sz="4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1796EC28" w:rsidTr="1796EC28" w14:paraId="527E656B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noSpellErr="1" w14:paraId="3552E720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Трудовые действия</w:t>
            </w:r>
          </w:p>
        </w:tc>
        <w:tc>
          <w:tcPr>
            <w:tcW w:w="7614" w:type="dxa"/>
            <w:tcMar/>
          </w:tcPr>
          <w:p w:rsidR="1796EC28" w:rsidP="1796EC28" w:rsidRDefault="1796EC28" w14:paraId="41438B0B" w14:textId="76B5C1C1">
            <w:pPr>
              <w:pStyle w:val="a0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Подбор и утверждение подрядчиков и исполнителей по творческой компетенции</w:t>
            </w:r>
          </w:p>
        </w:tc>
      </w:tr>
      <w:tr w:rsidR="1796EC28" w:rsidTr="1796EC28" w14:paraId="2F9A6B80">
        <w:trPr>
          <w:trHeight w:val="283"/>
        </w:trPr>
        <w:tc>
          <w:tcPr>
            <w:tcW w:w="2581" w:type="dxa"/>
            <w:vMerge/>
            <w:tcMar/>
          </w:tcPr>
          <w:p w14:paraId="11B5B67C"/>
        </w:tc>
        <w:tc>
          <w:tcPr>
            <w:tcW w:w="7614" w:type="dxa"/>
            <w:tcMar/>
          </w:tcPr>
          <w:p w:rsidR="1796EC28" w:rsidP="1796EC28" w:rsidRDefault="1796EC28" w14:paraId="40ED7A45" w14:textId="3D1D6378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eastAsia="Roboto" w:cs="Times New Roman"/>
              </w:rPr>
              <w:t>Формирование творческой группы анимационного проекта</w:t>
            </w:r>
          </w:p>
        </w:tc>
      </w:tr>
      <w:tr w:rsidR="1796EC28" w:rsidTr="1796EC28" w14:paraId="702B6C1D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noSpellErr="1" w14:paraId="68A7FAE0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Необходимые умения</w:t>
            </w:r>
          </w:p>
        </w:tc>
        <w:tc>
          <w:tcPr>
            <w:tcW w:w="7614" w:type="dxa"/>
            <w:tcMar/>
          </w:tcPr>
          <w:p w:rsidR="1796EC28" w:rsidP="1796EC28" w:rsidRDefault="1796EC28" w14:paraId="5FFDF4BD" w14:textId="3DA24B0E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Формулировать требования к кандидатам на соискание творческих должностей</w:t>
            </w:r>
          </w:p>
        </w:tc>
      </w:tr>
      <w:tr w:rsidR="1796EC28" w:rsidTr="1796EC28" w14:paraId="67C13FCB">
        <w:trPr>
          <w:trHeight w:val="283"/>
        </w:trPr>
        <w:tc>
          <w:tcPr>
            <w:tcW w:w="2581" w:type="dxa"/>
            <w:vMerge/>
            <w:tcMar/>
          </w:tcPr>
          <w:p w14:paraId="7B65CC65"/>
        </w:tc>
        <w:tc>
          <w:tcPr>
            <w:tcW w:w="7614" w:type="dxa"/>
            <w:tcMar/>
          </w:tcPr>
          <w:p w:rsidR="1796EC28" w:rsidP="1796EC28" w:rsidRDefault="1796EC28" w14:paraId="6ED8ECB2" w14:textId="2CC9BAB8">
            <w:pPr>
              <w:pStyle w:val="a0"/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Оценивать квалификацию и профессиональный уровень кандидатов на соискание творческих должностей, подрядчиков и исполнителей по творческой компетенции</w:t>
            </w:r>
          </w:p>
        </w:tc>
      </w:tr>
      <w:tr w:rsidR="1796EC28" w:rsidTr="1796EC28" w14:paraId="0443FB9C">
        <w:trPr>
          <w:trHeight w:val="283"/>
        </w:trPr>
        <w:tc>
          <w:tcPr>
            <w:tcW w:w="2581" w:type="dxa"/>
            <w:vMerge w:val="restart"/>
            <w:tcMar/>
          </w:tcPr>
          <w:p w:rsidR="1796EC28" w:rsidP="1796EC28" w:rsidRDefault="1796EC28" w14:noSpellErr="1" w14:paraId="34F90500">
            <w:pPr>
              <w:spacing w:after="0" w:line="240" w:lineRule="auto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Необходимые знания</w:t>
            </w:r>
          </w:p>
        </w:tc>
        <w:tc>
          <w:tcPr>
            <w:tcW w:w="7614" w:type="dxa"/>
            <w:tcMar/>
          </w:tcPr>
          <w:p w:rsidR="1796EC28" w:rsidP="1796EC28" w:rsidRDefault="1796EC28" w14:paraId="30F5A299" w14:textId="5624905E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Принципы организации документооборота с подрядчиками и исполнителями</w:t>
            </w:r>
          </w:p>
        </w:tc>
      </w:tr>
      <w:tr w:rsidR="1796EC28" w:rsidTr="1796EC28" w14:paraId="61D2C0E4">
        <w:trPr>
          <w:trHeight w:val="283"/>
        </w:trPr>
        <w:tc>
          <w:tcPr>
            <w:tcW w:w="2581" w:type="dxa"/>
            <w:vMerge/>
            <w:tcMar/>
          </w:tcPr>
          <w:p w14:paraId="540F0AC1"/>
        </w:tc>
        <w:tc>
          <w:tcPr>
            <w:tcW w:w="7614" w:type="dxa"/>
            <w:tcMar/>
          </w:tcPr>
          <w:p w:rsidR="1796EC28" w:rsidP="1796EC28" w:rsidRDefault="1796EC28" w14:paraId="54366BBD" w14:textId="6F094AC1">
            <w:pPr>
              <w:spacing w:after="0" w:line="240" w:lineRule="auto"/>
              <w:jc w:val="both"/>
              <w:rPr>
                <w:rFonts w:cs="Times New Roman"/>
                <w:color w:val="auto"/>
              </w:rPr>
            </w:pPr>
            <w:r w:rsidRPr="1796EC28" w:rsidR="1796EC28">
              <w:rPr>
                <w:rFonts w:cs="Times New Roman"/>
                <w:color w:val="auto"/>
              </w:rPr>
              <w:t>Требования охраны труда</w:t>
            </w:r>
          </w:p>
        </w:tc>
      </w:tr>
      <w:tr w:rsidR="1796EC28" w:rsidTr="1796EC28" w14:paraId="29E20CB9">
        <w:trPr>
          <w:trHeight w:val="283"/>
        </w:trPr>
        <w:tc>
          <w:tcPr>
            <w:tcW w:w="2581" w:type="dxa"/>
            <w:tcMar/>
          </w:tcPr>
          <w:p w:rsidR="1796EC28" w:rsidP="1796EC28" w:rsidRDefault="1796EC28" w14:noSpellErr="1" w14:paraId="75DB61FD">
            <w:pPr>
              <w:spacing w:after="0" w:line="240" w:lineRule="auto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 xml:space="preserve">Другие характеристики </w:t>
            </w:r>
          </w:p>
        </w:tc>
        <w:tc>
          <w:tcPr>
            <w:tcW w:w="7614" w:type="dxa"/>
            <w:tcMar/>
          </w:tcPr>
          <w:p w:rsidR="1796EC28" w:rsidP="1796EC28" w:rsidRDefault="1796EC28" w14:noSpellErr="1" w14:paraId="62F4D837">
            <w:pPr>
              <w:spacing w:after="0" w:line="240" w:lineRule="auto"/>
              <w:jc w:val="both"/>
              <w:rPr>
                <w:rFonts w:cs="Times New Roman"/>
              </w:rPr>
            </w:pPr>
            <w:r w:rsidRPr="1796EC28" w:rsidR="1796EC28">
              <w:rPr>
                <w:rFonts w:cs="Times New Roman"/>
              </w:rPr>
              <w:t>-</w:t>
            </w:r>
          </w:p>
        </w:tc>
      </w:tr>
    </w:tbl>
    <w:p w:rsidRPr="007820C8" w:rsidR="000B671B" w:rsidP="58C959AA" w:rsidRDefault="000B671B" w14:paraId="32C7937A" w14:textId="125092E5">
      <w:pPr>
        <w:pStyle w:val="Level1"/>
        <w:rPr>
          <w:b w:val="1"/>
          <w:bCs w:val="1"/>
          <w:lang w:val="ru-RU"/>
        </w:rPr>
      </w:pPr>
    </w:p>
    <w:p w:rsidRPr="007820C8" w:rsidR="00DB5F5C" w:rsidP="11A219FF" w:rsidRDefault="00DB5F5C" w14:paraId="2D71771A" w14:textId="77777777" w14:noSpellErr="1">
      <w:pPr>
        <w:pStyle w:val="1"/>
        <w:rPr>
          <w:lang w:val="ru-RU"/>
        </w:rPr>
      </w:pPr>
      <w:bookmarkStart w:name="_Toc36715498" w:id="4"/>
      <w:r w:rsidRPr="11A219FF" w:rsidR="11A219FF">
        <w:rPr>
          <w:lang w:val="ru-RU"/>
        </w:rPr>
        <w:t>IV. Сведения об организациях – разработчиках</w:t>
      </w:r>
      <w:r w:rsidRPr="11A219FF" w:rsidR="11A219FF">
        <w:rPr>
          <w:lang w:val="ru-RU"/>
        </w:rPr>
        <w:t xml:space="preserve"> </w:t>
      </w:r>
      <w:r w:rsidRPr="11A219FF" w:rsidR="11A219FF">
        <w:rPr>
          <w:lang w:val="ru-RU"/>
        </w:rPr>
        <w:t>профессионального стандарта</w:t>
      </w:r>
      <w:bookmarkEnd w:id="4"/>
    </w:p>
    <w:p w:rsidRPr="007820C8" w:rsidR="00DB5F5C" w:rsidP="007E69D9" w:rsidRDefault="00DB5F5C" w14:paraId="74F2FABB" w14:textId="77777777">
      <w:pPr>
        <w:suppressAutoHyphens/>
        <w:spacing w:after="0" w:line="240" w:lineRule="auto"/>
        <w:rPr>
          <w:rFonts w:cs="Times New Roman"/>
          <w:szCs w:val="24"/>
        </w:rPr>
      </w:pPr>
    </w:p>
    <w:p w:rsidRPr="007820C8" w:rsidR="00DB5F5C" w:rsidP="11A219FF" w:rsidRDefault="00DB5F5C" w14:paraId="2889D36B" w14:textId="77777777" w14:noSpellErr="1">
      <w:pPr>
        <w:pStyle w:val="2"/>
      </w:pPr>
      <w:r w:rsidR="11A219FF">
        <w:rPr/>
        <w:t>4.1. Ответственная организация-разработчик</w:t>
      </w:r>
    </w:p>
    <w:p w:rsidRPr="007820C8" w:rsidR="00DB5F5C" w:rsidP="007E69D9" w:rsidRDefault="00DB5F5C" w14:paraId="4A807089" w14:textId="7777777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000" w:firstRow="0" w:lastRow="0" w:firstColumn="0" w:lastColumn="0" w:noHBand="0" w:noVBand="0"/>
      </w:tblPr>
      <w:tblGrid>
        <w:gridCol w:w="10195"/>
      </w:tblGrid>
      <w:tr w:rsidRPr="007820C8" w:rsidR="00445AEA" w:rsidTr="00442878" w14:paraId="4ACB0F82" w14:textId="77777777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:rsidRPr="007820C8" w:rsidR="0097338B" w:rsidP="00442878" w:rsidRDefault="00C9186F" w14:paraId="3C6A083E" w14:textId="1A998E6D">
            <w:pPr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szCs w:val="20"/>
              </w:rPr>
              <w:t>ФГБУ «ВНИИ труда Минтруда России», город Москва</w:t>
            </w:r>
          </w:p>
        </w:tc>
      </w:tr>
    </w:tbl>
    <w:p w:rsidRPr="007820C8" w:rsidR="00DB5F5C" w:rsidP="007E69D9" w:rsidRDefault="00DB5F5C" w14:paraId="04F94A03" w14:textId="77777777">
      <w:pPr>
        <w:suppressAutoHyphens/>
        <w:spacing w:after="0" w:line="240" w:lineRule="auto"/>
        <w:rPr>
          <w:rFonts w:cs="Times New Roman"/>
          <w:szCs w:val="24"/>
        </w:rPr>
      </w:pPr>
    </w:p>
    <w:p w:rsidRPr="007820C8" w:rsidR="00DB5F5C" w:rsidP="11A219FF" w:rsidRDefault="00DB5F5C" w14:paraId="6A9906FD" w14:textId="77777777" w14:noSpellErr="1">
      <w:pPr>
        <w:pStyle w:val="2"/>
        <w:rPr>
          <w:rFonts w:cs="Times New Roman"/>
          <w:b w:val="1"/>
          <w:bCs w:val="1"/>
        </w:rPr>
      </w:pPr>
      <w:r w:rsidR="11A219FF">
        <w:rPr/>
        <w:t>4.2. Наименования организаций-разработчиков</w:t>
      </w:r>
    </w:p>
    <w:p w:rsidRPr="007820C8" w:rsidR="00DB5F5C" w:rsidP="007E69D9" w:rsidRDefault="00DB5F5C" w14:paraId="0BAE1711" w14:textId="77777777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0A0" w:firstRow="1" w:lastRow="0" w:firstColumn="1" w:lastColumn="0" w:noHBand="0" w:noVBand="0"/>
      </w:tblPr>
      <w:tblGrid>
        <w:gridCol w:w="703"/>
        <w:gridCol w:w="9492"/>
      </w:tblGrid>
      <w:tr w:rsidRPr="007820C8" w:rsidR="004C65B2" w:rsidTr="1796EC28" w14:paraId="2124F954" w14:textId="77777777">
        <w:trPr>
          <w:trHeight w:val="407"/>
        </w:trPr>
        <w:tc>
          <w:tcPr>
            <w:tcW w:w="345" w:type="pct"/>
            <w:tcMar/>
          </w:tcPr>
          <w:p w:rsidRPr="007820C8" w:rsidR="00C9186F" w:rsidP="00C9186F" w:rsidRDefault="00C9186F" w14:paraId="30B7A405" w14:textId="69D191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rPr>
                <w:rFonts w:cs="Times New Roman"/>
                <w:szCs w:val="24"/>
              </w:rPr>
              <w:t>1</w:t>
            </w:r>
          </w:p>
        </w:tc>
        <w:tc>
          <w:tcPr>
            <w:tcW w:w="4655" w:type="pct"/>
            <w:tcMar/>
          </w:tcPr>
          <w:p w:rsidRPr="007820C8" w:rsidR="00C9186F" w:rsidP="00C9186F" w:rsidRDefault="00C9186F" w14:paraId="101C1A2D" w14:textId="5D1CB4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820C8">
              <w:t>Ассоциация организаций индустрии анимационного кино, город Москва</w:t>
            </w:r>
          </w:p>
        </w:tc>
      </w:tr>
    </w:tbl>
    <w:p w:rsidR="1796EC28" w:rsidRDefault="1796EC28" w14:paraId="34358A41" w14:textId="51CAECD2"/>
    <w:p w:rsidRPr="007820C8" w:rsidR="000A0938" w:rsidP="007E69D9" w:rsidRDefault="000A0938" w14:paraId="05DECE39" w14:textId="77777777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Pr="007820C8" w:rsidR="000A0938" w:rsidSect="004B14A1">
      <w:headerReference w:type="default" r:id="rId12"/>
      <w:endnotePr>
        <w:numFmt w:val="decimal"/>
      </w:endnotePr>
      <w:pgSz w:w="11906" w:h="16838" w:orient="portrait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375" w:rsidP="0085401D" w:rsidRDefault="00A45375" w14:paraId="3CBC6EAC" w14:textId="77777777">
      <w:pPr>
        <w:spacing w:after="0" w:line="240" w:lineRule="auto"/>
      </w:pPr>
      <w:r>
        <w:separator/>
      </w:r>
    </w:p>
  </w:endnote>
  <w:endnote w:type="continuationSeparator" w:id="0">
    <w:p w:rsidR="00A45375" w:rsidP="0085401D" w:rsidRDefault="00A45375" w14:paraId="14C46BE9" w14:textId="77777777">
      <w:pPr>
        <w:spacing w:after="0" w:line="240" w:lineRule="auto"/>
      </w:pPr>
      <w:r>
        <w:continuationSeparator/>
      </w:r>
    </w:p>
  </w:endnote>
  <w:endnote w:id="1">
    <w:p w:rsidRPr="001B2207" w:rsidR="004C65B2" w:rsidP="00B11ECE" w:rsidRDefault="004C65B2" w14:paraId="36F2BD61" w14:textId="77777777">
      <w:pPr>
        <w:pStyle w:val="StyleEndNote"/>
      </w:pPr>
      <w:r w:rsidRPr="001B2207">
        <w:rPr>
          <w:rStyle w:val="af3"/>
        </w:rPr>
        <w:endnoteRef/>
      </w:r>
      <w:r w:rsidRPr="001B2207">
        <w:t xml:space="preserve"> Общероссийский классификатор занятий.</w:t>
      </w:r>
    </w:p>
  </w:endnote>
  <w:endnote w:id="2">
    <w:p w:rsidRPr="001B2207" w:rsidR="004C65B2" w:rsidRDefault="004C65B2" w14:paraId="195811A0" w14:textId="77777777">
      <w:pPr>
        <w:pStyle w:val="af1"/>
        <w:rPr>
          <w:rFonts w:ascii="Times New Roman" w:hAnsi="Times New Roman"/>
        </w:rPr>
      </w:pPr>
      <w:r w:rsidRPr="001B2207">
        <w:rPr>
          <w:rStyle w:val="af3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2420">
    <w:p w:rsidR="1796EC28" w:rsidP="1796EC28" w:rsidRDefault="1796EC28" w14:paraId="4BF0C1DA">
      <w:pPr>
        <w:pStyle w:val="af1"/>
        <w:rPr>
          <w:rFonts w:ascii="Times New Roman" w:hAnsi="Times New Roman"/>
        </w:rPr>
      </w:pPr>
      <w:r w:rsidRPr="1796EC28">
        <w:rPr>
          <w:rStyle w:val="af3"/>
          <w:rFonts w:ascii="Times New Roman" w:hAnsi="Times New Roman"/>
        </w:rPr>
        <w:endnoteRef/>
      </w:r>
      <w:r w:rsidRPr="1796EC28" w:rsidR="1796EC2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24560">
    <w:p w:rsidR="1796EC28" w:rsidP="1796EC28" w:rsidRDefault="1796EC28" w14:paraId="10B81374">
      <w:pPr>
        <w:pStyle w:val="af1"/>
        <w:rPr>
          <w:rFonts w:ascii="Times New Roman" w:hAnsi="Times New Roman"/>
        </w:rPr>
      </w:pPr>
      <w:r w:rsidRPr="1796EC28">
        <w:rPr>
          <w:rStyle w:val="af3"/>
          <w:rFonts w:ascii="Times New Roman" w:hAnsi="Times New Roman"/>
        </w:rPr>
        <w:endnoteRef/>
      </w:r>
      <w:r w:rsidRPr="1796EC28" w:rsidR="1796EC2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4468">
    <w:p w:rsidR="1796EC28" w:rsidP="1796EC28" w:rsidRDefault="1796EC28" w14:paraId="6261ACE6">
      <w:pPr>
        <w:pStyle w:val="af1"/>
        <w:rPr>
          <w:rFonts w:ascii="Times New Roman" w:hAnsi="Times New Roman"/>
        </w:rPr>
      </w:pPr>
      <w:r w:rsidRPr="1796EC28">
        <w:rPr>
          <w:rStyle w:val="af3"/>
          <w:rFonts w:ascii="Times New Roman" w:hAnsi="Times New Roman"/>
        </w:rPr>
        <w:endnoteRef/>
      </w:r>
      <w:r w:rsidRPr="1796EC28" w:rsidR="1796EC2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375" w:rsidP="0085401D" w:rsidRDefault="00A45375" w14:paraId="692299EA" w14:textId="77777777">
      <w:pPr>
        <w:spacing w:after="0" w:line="240" w:lineRule="auto"/>
      </w:pPr>
      <w:r>
        <w:separator/>
      </w:r>
    </w:p>
  </w:footnote>
  <w:footnote w:type="continuationSeparator" w:id="0">
    <w:p w:rsidR="00A45375" w:rsidP="0085401D" w:rsidRDefault="00A45375" w14:paraId="5AA389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65B2" w:rsidP="00DB71B3" w:rsidRDefault="004C65B2" w14:paraId="49BE3ECF" w14:textId="77777777">
    <w:pPr>
      <w:pStyle w:val="af7"/>
      <w:framePr w:wrap="around" w:hAnchor="margin" w:vAnchor="text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C65B2" w:rsidRDefault="004C65B2" w14:paraId="227C60C5" w14:textId="7777777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207C0" w:rsidR="004C65B2" w:rsidP="00C207C0" w:rsidRDefault="004C65B2" w14:paraId="46E0AFF5" w14:textId="77777777">
    <w:pPr>
      <w:pStyle w:val="af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207C0" w:rsidR="004C65B2" w:rsidP="00582606" w:rsidRDefault="004C65B2" w14:paraId="70F9DDD4" w14:textId="77777777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B14A1" w:rsidR="004C65B2" w:rsidP="00582606" w:rsidRDefault="004C65B2" w14:paraId="2AA43D7F" w14:textId="77777777">
    <w:pPr>
      <w:pStyle w:val="af7"/>
      <w:jc w:val="center"/>
      <w:rPr>
        <w:rFonts w:ascii="Times New Roman" w:hAnsi="Times New Roman"/>
      </w:rPr>
    </w:pPr>
    <w:r w:rsidRPr="004B14A1">
      <w:rPr>
        <w:rStyle w:val="af6"/>
        <w:rFonts w:ascii="Times New Roman" w:hAnsi="Times New Roman"/>
      </w:rPr>
      <w:fldChar w:fldCharType="begin"/>
    </w:r>
    <w:r w:rsidRPr="004B14A1">
      <w:rPr>
        <w:rStyle w:val="af6"/>
        <w:rFonts w:ascii="Times New Roman" w:hAnsi="Times New Roman"/>
      </w:rPr>
      <w:instrText xml:space="preserve"> PAGE </w:instrText>
    </w:r>
    <w:r w:rsidRPr="004B14A1">
      <w:rPr>
        <w:rStyle w:val="af6"/>
        <w:rFonts w:ascii="Times New Roman" w:hAnsi="Times New Roman"/>
      </w:rPr>
      <w:fldChar w:fldCharType="separate"/>
    </w:r>
    <w:r>
      <w:rPr>
        <w:rStyle w:val="af6"/>
        <w:rFonts w:ascii="Times New Roman" w:hAnsi="Times New Roman"/>
        <w:noProof/>
      </w:rPr>
      <w:t>3</w:t>
    </w:r>
    <w:r w:rsidRPr="004B14A1">
      <w:rPr>
        <w:rStyle w:val="af6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B2207" w:rsidR="004C65B2" w:rsidRDefault="004C65B2" w14:paraId="6B97FF20" w14:textId="77777777">
    <w:pPr>
      <w:pStyle w:val="af7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624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8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  <w:sz w:val="28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  <w:sz w:val="28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  <w:sz w:val="28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 w:cs="Times New Roman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hint="default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 w:cs="Times New Roman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cs="Times New Roman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hint="default" w:cs="Times New Roman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3A88"/>
    <w:rsid w:val="00187845"/>
    <w:rsid w:val="00190716"/>
    <w:rsid w:val="0019146C"/>
    <w:rsid w:val="0019199E"/>
    <w:rsid w:val="00196916"/>
    <w:rsid w:val="001A005D"/>
    <w:rsid w:val="001A0954"/>
    <w:rsid w:val="001A1AEB"/>
    <w:rsid w:val="001A1F74"/>
    <w:rsid w:val="001A225A"/>
    <w:rsid w:val="001A5484"/>
    <w:rsid w:val="001A5A92"/>
    <w:rsid w:val="001A5E51"/>
    <w:rsid w:val="001B1A20"/>
    <w:rsid w:val="001B2207"/>
    <w:rsid w:val="001B2E4C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054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58D1"/>
    <w:rsid w:val="002D6EC2"/>
    <w:rsid w:val="002D7B26"/>
    <w:rsid w:val="002E019C"/>
    <w:rsid w:val="002E177F"/>
    <w:rsid w:val="002E4332"/>
    <w:rsid w:val="002E486A"/>
    <w:rsid w:val="002E69A2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47D5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380A"/>
    <w:rsid w:val="00425D99"/>
    <w:rsid w:val="0043555F"/>
    <w:rsid w:val="0043613D"/>
    <w:rsid w:val="004413CD"/>
    <w:rsid w:val="00441E0E"/>
    <w:rsid w:val="00442878"/>
    <w:rsid w:val="004437DC"/>
    <w:rsid w:val="00444B0F"/>
    <w:rsid w:val="00444B44"/>
    <w:rsid w:val="00444DA4"/>
    <w:rsid w:val="0044506E"/>
    <w:rsid w:val="00445AEA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3FF9"/>
    <w:rsid w:val="004844AE"/>
    <w:rsid w:val="0048532C"/>
    <w:rsid w:val="00486059"/>
    <w:rsid w:val="00487032"/>
    <w:rsid w:val="00487C16"/>
    <w:rsid w:val="00490313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5B2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0A4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4573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29EA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336B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5BB"/>
    <w:rsid w:val="00745B5B"/>
    <w:rsid w:val="00746844"/>
    <w:rsid w:val="007469F2"/>
    <w:rsid w:val="0075172B"/>
    <w:rsid w:val="00751D76"/>
    <w:rsid w:val="00752331"/>
    <w:rsid w:val="00756F9E"/>
    <w:rsid w:val="00760102"/>
    <w:rsid w:val="00764632"/>
    <w:rsid w:val="007663E5"/>
    <w:rsid w:val="00766754"/>
    <w:rsid w:val="00770A33"/>
    <w:rsid w:val="007721EA"/>
    <w:rsid w:val="00774105"/>
    <w:rsid w:val="00774787"/>
    <w:rsid w:val="00776136"/>
    <w:rsid w:val="00781A60"/>
    <w:rsid w:val="007820C8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125F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5AE8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765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2EB6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56F6"/>
    <w:rsid w:val="00A27C00"/>
    <w:rsid w:val="00A33E51"/>
    <w:rsid w:val="00A34D8A"/>
    <w:rsid w:val="00A36BBE"/>
    <w:rsid w:val="00A40F2D"/>
    <w:rsid w:val="00A41BFE"/>
    <w:rsid w:val="00A45375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2717"/>
    <w:rsid w:val="00A84252"/>
    <w:rsid w:val="00A84954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00AC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2C3D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86F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72E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6A44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000"/>
    <w:rsid w:val="00D87C96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058A7"/>
    <w:rsid w:val="00F10BBD"/>
    <w:rsid w:val="00F14A2F"/>
    <w:rsid w:val="00F22CCC"/>
    <w:rsid w:val="00F22E7A"/>
    <w:rsid w:val="00F2367E"/>
    <w:rsid w:val="00F23AAD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4283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  <w:rsid w:val="11A219FF"/>
    <w:rsid w:val="1323F16E"/>
    <w:rsid w:val="1796EC28"/>
    <w:rsid w:val="58C959AA"/>
    <w:rsid w:val="611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2E17F"/>
  <w15:docId w15:val="{16E51C39-D7C7-4412-9DCA-D2B2B03C85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iPriority="99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0" w:default="1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0"/>
    <w:next w:val="a0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0"/>
    <w:next w:val="a0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0"/>
    <w:next w:val="a0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0"/>
    <w:next w:val="a0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0"/>
    <w:next w:val="a0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0"/>
    <w:next w:val="a0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0"/>
    <w:next w:val="a0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0"/>
    <w:next w:val="a0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10" w:customStyle="1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styleId="20" w:customStyle="1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styleId="30" w:customStyle="1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styleId="40" w:customStyle="1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styleId="Heading5Char" w:customStyle="1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styleId="Heading6Char" w:customStyle="1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styleId="Heading7Char" w:customStyle="1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styleId="Heading8Char" w:customStyle="1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styleId="Heading9Char" w:customStyle="1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styleId="50" w:customStyle="1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styleId="60" w:customStyle="1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styleId="70" w:customStyle="1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styleId="80" w:customStyle="1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styleId="90" w:customStyle="1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0"/>
    <w:next w:val="a0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0"/>
    <w:next w:val="a0"/>
    <w:link w:val="a6"/>
    <w:qFormat/>
    <w:rsid w:val="00045455"/>
    <w:pPr>
      <w:pBdr>
        <w:bottom w:val="single" w:color="auto" w:sz="4" w:space="1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styleId="TitleChar" w:customStyle="1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styleId="a6" w:customStyle="1">
    <w:name w:val="Заголовок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0"/>
    <w:next w:val="a0"/>
    <w:link w:val="a8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styleId="SubtitleChar" w:customStyle="1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styleId="a8" w:customStyle="1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qFormat/>
    <w:rsid w:val="00045455"/>
    <w:rPr>
      <w:rFonts w:cs="Times New Roman"/>
      <w:b/>
      <w:bCs/>
    </w:rPr>
  </w:style>
  <w:style w:type="character" w:styleId="aa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styleId="11" w:customStyle="1">
    <w:name w:val="Без интервала1"/>
    <w:basedOn w:val="a0"/>
    <w:rsid w:val="00045455"/>
    <w:pPr>
      <w:spacing w:after="0" w:line="240" w:lineRule="auto"/>
    </w:pPr>
  </w:style>
  <w:style w:type="paragraph" w:styleId="12" w:customStyle="1">
    <w:name w:val="Абзац списка1"/>
    <w:basedOn w:val="a0"/>
    <w:rsid w:val="00045455"/>
    <w:pPr>
      <w:ind w:left="720"/>
    </w:pPr>
  </w:style>
  <w:style w:type="paragraph" w:styleId="21" w:customStyle="1">
    <w:name w:val="Цитата 21"/>
    <w:basedOn w:val="a0"/>
    <w:next w:val="a0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styleId="QuoteChar" w:customStyle="1">
    <w:name w:val="Quote Char"/>
    <w:link w:val="21"/>
    <w:locked/>
    <w:rsid w:val="00045455"/>
    <w:rPr>
      <w:i/>
    </w:rPr>
  </w:style>
  <w:style w:type="paragraph" w:styleId="13" w:customStyle="1">
    <w:name w:val="Выделенная цитата1"/>
    <w:basedOn w:val="a0"/>
    <w:next w:val="a0"/>
    <w:link w:val="IntenseQuoteChar"/>
    <w:rsid w:val="00045455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styleId="IntenseQuoteChar" w:customStyle="1">
    <w:name w:val="Intense Quote Char"/>
    <w:link w:val="13"/>
    <w:locked/>
    <w:rsid w:val="00045455"/>
    <w:rPr>
      <w:b/>
      <w:i/>
    </w:rPr>
  </w:style>
  <w:style w:type="character" w:styleId="14" w:customStyle="1">
    <w:name w:val="Слабое выделение1"/>
    <w:rsid w:val="00045455"/>
    <w:rPr>
      <w:i/>
    </w:rPr>
  </w:style>
  <w:style w:type="character" w:styleId="15" w:customStyle="1">
    <w:name w:val="Сильное выделение1"/>
    <w:rsid w:val="00045455"/>
    <w:rPr>
      <w:b/>
    </w:rPr>
  </w:style>
  <w:style w:type="character" w:styleId="16" w:customStyle="1">
    <w:name w:val="Слабая ссылка1"/>
    <w:rsid w:val="00045455"/>
    <w:rPr>
      <w:smallCaps/>
    </w:rPr>
  </w:style>
  <w:style w:type="character" w:styleId="17" w:customStyle="1">
    <w:name w:val="Сильная ссылка1"/>
    <w:rsid w:val="00045455"/>
    <w:rPr>
      <w:smallCaps/>
      <w:spacing w:val="5"/>
      <w:u w:val="single"/>
    </w:rPr>
  </w:style>
  <w:style w:type="character" w:styleId="18" w:customStyle="1">
    <w:name w:val="Название книги1"/>
    <w:rsid w:val="00045455"/>
    <w:rPr>
      <w:i/>
      <w:smallCaps/>
      <w:spacing w:val="5"/>
    </w:rPr>
  </w:style>
  <w:style w:type="paragraph" w:styleId="19" w:customStyle="1">
    <w:name w:val="Заголовок оглавления1"/>
    <w:basedOn w:val="1"/>
    <w:next w:val="a0"/>
    <w:rsid w:val="00045455"/>
    <w:pPr>
      <w:outlineLvl w:val="9"/>
    </w:pPr>
  </w:style>
  <w:style w:type="table" w:styleId="ab">
    <w:name w:val="Table Grid"/>
    <w:basedOn w:val="a2"/>
    <w:rsid w:val="00045455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footnote text"/>
    <w:aliases w:val="Знак6"/>
    <w:basedOn w:val="a0"/>
    <w:link w:val="ad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styleId="FootnoteTextChar" w:customStyle="1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styleId="ad" w:customStyle="1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0"/>
    <w:link w:val="af0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styleId="BalloonTextChar" w:customStyle="1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styleId="af0" w:customStyle="1">
    <w:name w:val="Текст выноски Знак"/>
    <w:aliases w:val="Знак5 Знак"/>
    <w:link w:val="af"/>
    <w:semiHidden/>
    <w:locked/>
    <w:rsid w:val="008F51E7"/>
    <w:rPr>
      <w:rFonts w:ascii="Times New Roman" w:hAnsi="Times New Roman"/>
      <w:szCs w:val="2"/>
    </w:rPr>
  </w:style>
  <w:style w:type="paragraph" w:styleId="ConsPlusNormal" w:customStyle="1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endnote text"/>
    <w:aliases w:val="Знак4"/>
    <w:link w:val="af2"/>
    <w:semiHidden/>
    <w:rsid w:val="00863CA5"/>
  </w:style>
  <w:style w:type="character" w:styleId="EndnoteTextChar" w:customStyle="1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styleId="af2" w:customStyle="1">
    <w:name w:val="Текст концевой сноски Знак"/>
    <w:aliases w:val="Знак4 Знак"/>
    <w:link w:val="af1"/>
    <w:semiHidden/>
    <w:locked/>
    <w:rsid w:val="00863CA5"/>
    <w:rPr>
      <w:lang w:val="ru-RU" w:eastAsia="ru-RU" w:bidi="ar-SA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aliases w:val="Знак3"/>
    <w:basedOn w:val="a0"/>
    <w:link w:val="af5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styleId="FooterChar" w:customStyle="1">
    <w:name w:val="Footer Char"/>
    <w:aliases w:val="Знак3 Char"/>
    <w:semiHidden/>
    <w:locked/>
    <w:rsid w:val="00696511"/>
    <w:rPr>
      <w:rFonts w:cs="Times New Roman"/>
    </w:rPr>
  </w:style>
  <w:style w:type="character" w:styleId="af5" w:customStyle="1">
    <w:name w:val="Нижний колонтитул Знак"/>
    <w:aliases w:val="Знак3 Знак"/>
    <w:link w:val="af4"/>
    <w:locked/>
    <w:rsid w:val="00A95387"/>
    <w:rPr>
      <w:rFonts w:ascii="Calibri" w:hAnsi="Calibri"/>
      <w:lang w:eastAsia="en-US"/>
    </w:rPr>
  </w:style>
  <w:style w:type="character" w:styleId="af6">
    <w:name w:val="page number"/>
    <w:rsid w:val="00A95387"/>
    <w:rPr>
      <w:rFonts w:cs="Times New Roman"/>
    </w:rPr>
  </w:style>
  <w:style w:type="paragraph" w:styleId="af7">
    <w:name w:val="header"/>
    <w:aliases w:val="Знак2"/>
    <w:basedOn w:val="a0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styleId="HeaderChar" w:customStyle="1">
    <w:name w:val="Header Char"/>
    <w:aliases w:val="Знак2 Char"/>
    <w:semiHidden/>
    <w:locked/>
    <w:rsid w:val="00696511"/>
    <w:rPr>
      <w:rFonts w:cs="Times New Roman"/>
    </w:rPr>
  </w:style>
  <w:style w:type="character" w:styleId="af8" w:customStyle="1">
    <w:name w:val="Верхний колонтитул Знак"/>
    <w:aliases w:val="Знак2 Знак"/>
    <w:link w:val="af7"/>
    <w:uiPriority w:val="99"/>
    <w:locked/>
    <w:rsid w:val="00A95387"/>
    <w:rPr>
      <w:rFonts w:ascii="Calibri" w:hAnsi="Calibri"/>
      <w:lang w:eastAsia="en-US"/>
    </w:rPr>
  </w:style>
  <w:style w:type="paragraph" w:styleId="ListParagraph1" w:customStyle="1">
    <w:name w:val="List Paragraph1"/>
    <w:basedOn w:val="a0"/>
    <w:rsid w:val="00A34D8A"/>
    <w:pPr>
      <w:ind w:left="720"/>
    </w:pPr>
  </w:style>
  <w:style w:type="paragraph" w:styleId="HTML">
    <w:name w:val="HTML Preformatted"/>
    <w:aliases w:val="Знак1"/>
    <w:basedOn w:val="a0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styleId="HTMLPreformattedChar" w:customStyle="1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styleId="HTML0" w:customStyle="1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Heading" w:customStyle="1">
    <w:name w:val="Heading"/>
    <w:rsid w:val="00711B7A"/>
    <w:rPr>
      <w:rFonts w:ascii="Arial" w:hAnsi="Arial" w:cs="Arial"/>
      <w:b/>
      <w:bCs/>
      <w:sz w:val="22"/>
      <w:szCs w:val="22"/>
    </w:rPr>
  </w:style>
  <w:style w:type="paragraph" w:styleId="1a" w:customStyle="1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ConsPlusNonformat" w:customStyle="1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ConsPlusCell" w:customStyle="1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9">
    <w:name w:val="TOC Heading"/>
    <w:basedOn w:val="1"/>
    <w:next w:val="a0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0"/>
    <w:next w:val="a0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0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styleId="Level1" w:customStyle="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styleId="Level2" w:customStyle="1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styleId="Norm" w:customStyle="1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styleId="Style1" w:customStyle="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Style2" w:customStyle="1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styleId="PSTOCHEADER" w:customStyle="1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styleId="StyleEndNote" w:customStyle="1">
    <w:name w:val="StyleEndNote"/>
    <w:qFormat/>
    <w:rsid w:val="00B11ECE"/>
    <w:rPr>
      <w:rFonts w:ascii="Times New Roman" w:hAnsi="Times New Roman"/>
    </w:rPr>
  </w:style>
  <w:style w:type="paragraph" w:styleId="StyleFP3" w:customStyle="1">
    <w:name w:val="StyleFP3"/>
    <w:basedOn w:val="1b"/>
    <w:qFormat/>
    <w:rsid w:val="001049A9"/>
  </w:style>
  <w:style w:type="character" w:styleId="afb">
    <w:name w:val="annotation reference"/>
    <w:locked/>
    <w:rsid w:val="00A84954"/>
    <w:rPr>
      <w:sz w:val="16"/>
      <w:szCs w:val="16"/>
    </w:rPr>
  </w:style>
  <w:style w:type="paragraph" w:styleId="afc">
    <w:name w:val="annotation text"/>
    <w:basedOn w:val="a0"/>
    <w:link w:val="afd"/>
    <w:locked/>
    <w:rsid w:val="00A84954"/>
    <w:rPr>
      <w:rFonts w:cs="Times New Roman"/>
      <w:sz w:val="20"/>
      <w:szCs w:val="20"/>
    </w:rPr>
  </w:style>
  <w:style w:type="character" w:styleId="afd" w:customStyle="1">
    <w:name w:val="Текст примечания Знак"/>
    <w:link w:val="afc"/>
    <w:rsid w:val="00A84954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A84954"/>
    <w:rPr>
      <w:b/>
      <w:bCs/>
    </w:rPr>
  </w:style>
  <w:style w:type="character" w:styleId="aff" w:customStyle="1">
    <w:name w:val="Тема примечания Знак"/>
    <w:link w:val="afe"/>
    <w:rsid w:val="00A84954"/>
    <w:rPr>
      <w:rFonts w:ascii="Times New Roman" w:hAnsi="Times New Roman" w:cs="Calibri"/>
      <w:b/>
      <w:bCs/>
    </w:rPr>
  </w:style>
  <w:style w:type="paragraph" w:styleId="aff0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0"/>
    <w:uiPriority w:val="34"/>
    <w:qFormat/>
    <w:rsid w:val="008C5AE8"/>
    <w:pPr>
      <w:spacing w:after="0" w:line="240" w:lineRule="auto"/>
      <w:ind w:left="720"/>
      <w:contextualSpacing/>
    </w:pPr>
    <w:rPr>
      <w:rFonts w:cs="Times New Roman"/>
    </w:rPr>
  </w:style>
  <w:style w:type="paragraph" w:styleId="Body1" w:customStyle="1">
    <w:name w:val="Body 1"/>
    <w:rsid w:val="00540A43"/>
    <w:rPr>
      <w:rFonts w:ascii="Helvetica" w:hAnsi="Helvetica" w:eastAsia="Arial Unicode MS"/>
      <w:color w:val="000000"/>
      <w:sz w:val="24"/>
    </w:rPr>
  </w:style>
  <w:style w:type="paragraph" w:styleId="a" w:customStyle="1">
    <w:name w:val="С числами"/>
    <w:rsid w:val="00540A43"/>
    <w:pPr>
      <w:numPr>
        <w:numId w:val="26"/>
      </w:numPr>
    </w:pPr>
    <w:rPr>
      <w:rFonts w:ascii="Times New Roman" w:hAnsi="Times New Roman"/>
    </w:rPr>
  </w:style>
  <w:style w:type="paragraph" w:styleId="aff2">
    <w:name w:val="No Spacing"/>
    <w:uiPriority w:val="1"/>
    <w:qFormat/>
    <w:rsid w:val="005F29EA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5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4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60D5-AD0D-495B-8B16-C027D56623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Профстандарт</dc:title>
  <dc:creator>мк</dc:creator>
  <lastModifiedBy>Alexander Okhota</lastModifiedBy>
  <revision>8</revision>
  <lastPrinted>2020-04-02T07:27:00.0000000Z</lastPrinted>
  <dcterms:created xsi:type="dcterms:W3CDTF">2020-05-11T08:45:00.0000000Z</dcterms:created>
  <dcterms:modified xsi:type="dcterms:W3CDTF">2020-05-13T13:56:47.5350385Z</dcterms:modified>
</coreProperties>
</file>