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"/>
        <w:gridCol w:w="2836"/>
        <w:gridCol w:w="708"/>
        <w:gridCol w:w="1843"/>
        <w:gridCol w:w="2410"/>
        <w:gridCol w:w="2693"/>
      </w:tblGrid>
      <w:tr w:rsidR="00083418" w:rsidTr="00083418">
        <w:trPr>
          <w:gridBefore w:val="1"/>
          <w:wBefore w:w="11" w:type="dxa"/>
          <w:cantSplit/>
          <w:trHeight w:val="84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pStyle w:val="1"/>
              <w:widowControl w:val="0"/>
              <w:autoSpaceDE w:val="0"/>
              <w:autoSpaceDN w:val="0"/>
              <w:adjustRightInd w:val="0"/>
              <w:ind w:right="-82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ФГБУ «ВНИИ труда» Минтруда России</w:t>
            </w:r>
          </w:p>
          <w:p w:rsidR="00083418" w:rsidRDefault="00083418">
            <w:pPr>
              <w:pStyle w:val="1"/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2"/>
              </w:rPr>
            </w:pPr>
            <w:r>
              <w:rPr>
                <w:rFonts w:eastAsiaTheme="minorEastAsia"/>
                <w:szCs w:val="22"/>
              </w:rPr>
              <w:t xml:space="preserve">105037 г. Москва, 4-я Парковая ул., д. 29 </w:t>
            </w:r>
            <w:r>
              <w:rPr>
                <w:rFonts w:eastAsiaTheme="minorEastAsia"/>
                <w:bCs/>
                <w:szCs w:val="22"/>
              </w:rPr>
              <w:t>(метро «Измайловская»)</w:t>
            </w:r>
          </w:p>
          <w:p w:rsidR="00083418" w:rsidRDefault="00083418">
            <w:pPr>
              <w:pStyle w:val="2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ЗАЯВКА </w:t>
            </w:r>
          </w:p>
        </w:tc>
      </w:tr>
      <w:tr w:rsidR="00083418" w:rsidTr="0008341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Адрес, индекс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3418" w:rsidTr="0008341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Банковские реквизиты, 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т.ч. ИНН, КПП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3418" w:rsidTr="00083418">
        <w:trPr>
          <w:trHeight w:val="32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Электронный адрес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3418" w:rsidTr="00083418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Контактный телефон, факс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3418" w:rsidTr="00083418">
        <w:trPr>
          <w:trHeight w:val="40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 и. о.  слушателей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3418" w:rsidTr="00083418">
        <w:trPr>
          <w:trHeight w:val="33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 слушателей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3418" w:rsidTr="00083418">
        <w:trPr>
          <w:trHeight w:val="64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pStyle w:val="2"/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Образование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(высшее, среднее профессиональное)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3418" w:rsidTr="0008341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Даты обучения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3418" w:rsidTr="00083418">
        <w:trPr>
          <w:trHeight w:val="350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Программа обучения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(нужное отметить):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  <w:r w:rsidRPr="0061080F">
              <w:rPr>
                <w:b/>
                <w:sz w:val="22"/>
                <w:szCs w:val="26"/>
              </w:rPr>
              <w:t>Обучение по пожарно-техническому минимуму:</w:t>
            </w:r>
          </w:p>
        </w:tc>
      </w:tr>
      <w:tr w:rsidR="00083418" w:rsidTr="0008341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8" w:rsidRDefault="0008341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18" w:rsidRDefault="0008341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418" w:rsidRPr="0061080F" w:rsidRDefault="00083418" w:rsidP="0008341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61080F">
              <w:rPr>
                <w:sz w:val="22"/>
                <w:szCs w:val="26"/>
              </w:rPr>
              <w:t>-</w:t>
            </w:r>
            <w:r>
              <w:rPr>
                <w:sz w:val="22"/>
                <w:szCs w:val="26"/>
              </w:rPr>
              <w:t>р</w:t>
            </w:r>
            <w:r w:rsidRPr="0061080F">
              <w:rPr>
                <w:sz w:val="22"/>
                <w:szCs w:val="26"/>
              </w:rPr>
              <w:t>уководителей и специалистов</w:t>
            </w:r>
            <w:r>
              <w:rPr>
                <w:sz w:val="22"/>
                <w:szCs w:val="26"/>
              </w:rPr>
              <w:t>;</w:t>
            </w:r>
            <w:r w:rsidRPr="0061080F">
              <w:rPr>
                <w:sz w:val="22"/>
                <w:szCs w:val="26"/>
              </w:rPr>
              <w:t xml:space="preserve"> </w:t>
            </w:r>
          </w:p>
        </w:tc>
      </w:tr>
      <w:tr w:rsidR="00083418" w:rsidTr="0008341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8" w:rsidRDefault="0008341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18" w:rsidRDefault="0008341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418" w:rsidRPr="0061080F" w:rsidRDefault="00083418" w:rsidP="0008341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61080F">
              <w:rPr>
                <w:sz w:val="22"/>
                <w:szCs w:val="26"/>
              </w:rPr>
              <w:t>-</w:t>
            </w:r>
            <w:proofErr w:type="spellStart"/>
            <w:r>
              <w:rPr>
                <w:sz w:val="22"/>
                <w:szCs w:val="26"/>
              </w:rPr>
              <w:t>г</w:t>
            </w:r>
            <w:r w:rsidRPr="0061080F">
              <w:rPr>
                <w:sz w:val="22"/>
                <w:szCs w:val="26"/>
              </w:rPr>
              <w:t>азоэлектросварщиков</w:t>
            </w:r>
            <w:proofErr w:type="spellEnd"/>
            <w:r>
              <w:rPr>
                <w:sz w:val="22"/>
                <w:szCs w:val="26"/>
              </w:rPr>
              <w:t>;</w:t>
            </w:r>
          </w:p>
        </w:tc>
      </w:tr>
      <w:tr w:rsidR="00083418" w:rsidTr="0008341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8" w:rsidRDefault="0008341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18" w:rsidRDefault="0008341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418" w:rsidRPr="0061080F" w:rsidRDefault="00083418" w:rsidP="0008341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61080F">
              <w:rPr>
                <w:sz w:val="22"/>
                <w:szCs w:val="26"/>
              </w:rPr>
              <w:t>-</w:t>
            </w:r>
            <w:r>
              <w:rPr>
                <w:sz w:val="22"/>
                <w:szCs w:val="26"/>
              </w:rPr>
              <w:t>р</w:t>
            </w:r>
            <w:r w:rsidRPr="0061080F">
              <w:rPr>
                <w:sz w:val="22"/>
                <w:szCs w:val="26"/>
              </w:rPr>
              <w:t>абочие, осуществляющие пожароопасные роботы</w:t>
            </w:r>
            <w:r>
              <w:rPr>
                <w:sz w:val="22"/>
                <w:szCs w:val="26"/>
              </w:rPr>
              <w:t>.</w:t>
            </w:r>
          </w:p>
        </w:tc>
      </w:tr>
      <w:tr w:rsidR="00D55F28" w:rsidTr="00D55F28">
        <w:trPr>
          <w:trHeight w:val="7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F28" w:rsidRDefault="00D55F28">
            <w:pPr>
              <w:rPr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55F28" w:rsidRDefault="00D55F28" w:rsidP="00D671B1">
            <w:pPr>
              <w:rPr>
                <w:b/>
              </w:rPr>
            </w:pPr>
          </w:p>
        </w:tc>
      </w:tr>
      <w:tr w:rsidR="00083418" w:rsidTr="0008341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и телефон руководителя, направляющего слушателей на обучение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3418" w:rsidTr="0008341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Pr="00B244A1" w:rsidRDefault="000834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44A1">
              <w:rPr>
                <w:rFonts w:eastAsia="Calibri"/>
                <w:b/>
                <w:sz w:val="22"/>
                <w:szCs w:val="22"/>
              </w:rPr>
              <w:t>Откуда про нас узнали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Уже обучались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Рекомендации</w:t>
            </w:r>
          </w:p>
        </w:tc>
      </w:tr>
      <w:tr w:rsidR="00083418" w:rsidTr="00083418"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5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Информация о гостинице «Измайлово»: метро «Партизанская», корпус «Вега», офис 412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rPr>
                <w:b/>
                <w:bCs/>
                <w:sz w:val="22"/>
                <w:szCs w:val="22"/>
              </w:rPr>
              <w:t>Стоимость 2-х местного номера</w:t>
            </w:r>
            <w:r>
              <w:rPr>
                <w:sz w:val="22"/>
                <w:szCs w:val="22"/>
              </w:rPr>
              <w:t xml:space="preserve">   -  4500 - 5000 руб. в сутки на двоих.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rPr>
                <w:sz w:val="22"/>
                <w:szCs w:val="22"/>
              </w:rPr>
              <w:t>В случае отсутствия пары из группы слушателей семинара номер оплачивается полностью.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Тел.  (495) 642-32-01 </w:t>
            </w:r>
          </w:p>
        </w:tc>
      </w:tr>
      <w:tr w:rsidR="00083418" w:rsidTr="00083418"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pStyle w:val="3"/>
              <w:ind w:left="284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Информация о гостинице «Парк Отель»</w:t>
            </w:r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 (метро «Первомайская»): </w:t>
            </w:r>
            <w:r>
              <w:rPr>
                <w:rFonts w:eastAsiaTheme="minorEastAsia"/>
                <w:b w:val="0"/>
                <w:sz w:val="22"/>
                <w:szCs w:val="22"/>
              </w:rPr>
              <w:t>ул.Н. Первомайская, д.77.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(499) 464-49-95  </w:t>
            </w:r>
            <w:r>
              <w:rPr>
                <w:sz w:val="22"/>
                <w:szCs w:val="22"/>
              </w:rPr>
              <w:t>Стоимость в 2-х местном номере эконом-класс - 1400 руб. на одного человека</w:t>
            </w:r>
          </w:p>
        </w:tc>
      </w:tr>
      <w:tr w:rsidR="00083418" w:rsidTr="00083418"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pStyle w:val="3"/>
              <w:ind w:left="284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Информация о гостинице «Мега Сервис»: метро «Первомайская», Измайловский бульвар, д. 49</w:t>
            </w:r>
          </w:p>
          <w:p w:rsidR="00083418" w:rsidRDefault="00083418">
            <w:pPr>
              <w:ind w:firstLine="252"/>
              <w:jc w:val="both"/>
            </w:pPr>
            <w:r>
              <w:rPr>
                <w:b/>
                <w:sz w:val="22"/>
                <w:szCs w:val="22"/>
              </w:rPr>
              <w:t>т. (495) 780-59-64.</w:t>
            </w:r>
            <w:r>
              <w:rPr>
                <w:sz w:val="22"/>
                <w:szCs w:val="22"/>
              </w:rPr>
              <w:t xml:space="preserve"> Стоимость проживания  от 2000 до 3600 руб. в сутки. Бронирование – 500 руб.</w:t>
            </w:r>
          </w:p>
        </w:tc>
      </w:tr>
    </w:tbl>
    <w:p w:rsidR="00083418" w:rsidRDefault="00083418" w:rsidP="00083418">
      <w:pPr>
        <w:widowControl w:val="0"/>
        <w:autoSpaceDE w:val="0"/>
        <w:autoSpaceDN w:val="0"/>
        <w:adjustRightInd w:val="0"/>
        <w:ind w:left="-720"/>
        <w:rPr>
          <w:b/>
          <w:sz w:val="28"/>
        </w:rPr>
      </w:pPr>
      <w:r>
        <w:rPr>
          <w:b/>
          <w:sz w:val="28"/>
        </w:rPr>
        <w:t xml:space="preserve">Контактные данные для связи: </w:t>
      </w:r>
    </w:p>
    <w:p w:rsidR="00083418" w:rsidRDefault="00083418" w:rsidP="00083418">
      <w:pPr>
        <w:widowControl w:val="0"/>
        <w:autoSpaceDE w:val="0"/>
        <w:autoSpaceDN w:val="0"/>
        <w:adjustRightInd w:val="0"/>
        <w:ind w:left="-360" w:right="-442"/>
      </w:pPr>
      <w:r>
        <w:rPr>
          <w:b/>
        </w:rPr>
        <w:t>т/</w:t>
      </w:r>
      <w:proofErr w:type="spellStart"/>
      <w:r>
        <w:rPr>
          <w:b/>
        </w:rPr>
        <w:t>ф</w:t>
      </w:r>
      <w:proofErr w:type="spellEnd"/>
      <w:r>
        <w:rPr>
          <w:b/>
        </w:rPr>
        <w:t xml:space="preserve">: (499) 164-97-35,  (499) 164-93-30   </w:t>
      </w:r>
      <w:proofErr w:type="gramStart"/>
      <w:r>
        <w:rPr>
          <w:b/>
        </w:rPr>
        <w:t>Е</w:t>
      </w:r>
      <w:proofErr w:type="gramEnd"/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 </w:t>
      </w:r>
      <w:hyperlink r:id="rId4" w:history="1">
        <w:r>
          <w:rPr>
            <w:rStyle w:val="a3"/>
            <w:b/>
            <w:lang w:val="en-US"/>
          </w:rPr>
          <w:t>gus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vcot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info</w:t>
        </w:r>
      </w:hyperlink>
      <w:r>
        <w:rPr>
          <w:b/>
        </w:rPr>
        <w:t xml:space="preserve">  </w:t>
      </w:r>
      <w:proofErr w:type="spellStart"/>
      <w:r>
        <w:t>Гусятинская</w:t>
      </w:r>
      <w:proofErr w:type="spellEnd"/>
      <w:r>
        <w:t xml:space="preserve"> Галина Леонидовна</w:t>
      </w:r>
      <w:r>
        <w:rPr>
          <w:b/>
        </w:rPr>
        <w:t xml:space="preserve">;  </w:t>
      </w:r>
      <w:hyperlink r:id="rId5" w:history="1">
        <w:r>
          <w:rPr>
            <w:rStyle w:val="a3"/>
            <w:b/>
            <w:lang w:val="en-US"/>
          </w:rPr>
          <w:t>gorchica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vcot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info</w:t>
        </w:r>
      </w:hyperlink>
      <w:r>
        <w:rPr>
          <w:b/>
        </w:rPr>
        <w:t xml:space="preserve"> </w:t>
      </w:r>
      <w:r>
        <w:rPr>
          <w:i/>
        </w:rPr>
        <w:t xml:space="preserve"> </w:t>
      </w:r>
      <w:r>
        <w:t>Горчица Лидия Васильевна</w:t>
      </w:r>
    </w:p>
    <w:p w:rsidR="00083418" w:rsidRDefault="00083418" w:rsidP="00083418">
      <w:pPr>
        <w:widowControl w:val="0"/>
        <w:autoSpaceDE w:val="0"/>
        <w:autoSpaceDN w:val="0"/>
        <w:adjustRightInd w:val="0"/>
        <w:ind w:left="-360" w:right="-442"/>
      </w:pPr>
      <w:r>
        <w:rPr>
          <w:b/>
        </w:rPr>
        <w:t>т/</w:t>
      </w:r>
      <w:proofErr w:type="spellStart"/>
      <w:r>
        <w:rPr>
          <w:b/>
        </w:rPr>
        <w:t>ф</w:t>
      </w:r>
      <w:proofErr w:type="spellEnd"/>
      <w:r>
        <w:rPr>
          <w:b/>
        </w:rPr>
        <w:t xml:space="preserve"> </w:t>
      </w:r>
      <w:r>
        <w:rPr>
          <w:b/>
          <w:shd w:val="clear" w:color="auto" w:fill="FFFFFF"/>
        </w:rPr>
        <w:t xml:space="preserve">8(499) 164-93-30 </w:t>
      </w:r>
      <w:proofErr w:type="gramStart"/>
      <w:r>
        <w:rPr>
          <w:b/>
        </w:rPr>
        <w:t>Е</w:t>
      </w:r>
      <w:proofErr w:type="gramEnd"/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 </w:t>
      </w:r>
      <w:proofErr w:type="spellStart"/>
      <w:r>
        <w:rPr>
          <w:shd w:val="clear" w:color="auto" w:fill="FFFFFF"/>
          <w:lang w:val="en-US"/>
        </w:rPr>
        <w:t>pnv</w:t>
      </w:r>
      <w:proofErr w:type="spellEnd"/>
      <w:r>
        <w:rPr>
          <w:shd w:val="clear" w:color="auto" w:fill="FFFFFF"/>
        </w:rPr>
        <w:t>@</w:t>
      </w:r>
      <w:proofErr w:type="spellStart"/>
      <w:r>
        <w:rPr>
          <w:shd w:val="clear" w:color="auto" w:fill="FFFFFF"/>
          <w:lang w:val="en-US"/>
        </w:rPr>
        <w:t>vcot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info</w:t>
      </w:r>
      <w:r>
        <w:rPr>
          <w:b/>
        </w:rPr>
        <w:t xml:space="preserve"> Прянишникова </w:t>
      </w:r>
      <w:r>
        <w:t xml:space="preserve">Надежда Викторовна         </w:t>
      </w:r>
    </w:p>
    <w:p w:rsidR="007A2EAB" w:rsidRDefault="007A2EAB"/>
    <w:sectPr w:rsidR="007A2EAB" w:rsidSect="007A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83418"/>
    <w:rsid w:val="00083418"/>
    <w:rsid w:val="007A2EAB"/>
    <w:rsid w:val="00AB256B"/>
    <w:rsid w:val="00B244A1"/>
    <w:rsid w:val="00D55F28"/>
    <w:rsid w:val="00EF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3418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8341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83418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41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34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834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341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83418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8341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chica@vcot.info" TargetMode="External"/><Relationship Id="rId4" Type="http://schemas.openxmlformats.org/officeDocument/2006/relationships/hyperlink" Target="mailto:gus@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anohin</dc:creator>
  <cp:keywords/>
  <dc:description/>
  <cp:lastModifiedBy>anohin</cp:lastModifiedBy>
  <cp:revision>5</cp:revision>
  <dcterms:created xsi:type="dcterms:W3CDTF">2016-10-13T08:33:00Z</dcterms:created>
  <dcterms:modified xsi:type="dcterms:W3CDTF">2016-10-13T08:40:00Z</dcterms:modified>
</cp:coreProperties>
</file>